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ind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pStyle w:val="2"/>
        <w:rPr>
          <w:rFonts w:hint="eastAsia"/>
          <w:lang w:eastAsia="zh-CN"/>
        </w:rPr>
      </w:pPr>
    </w:p>
    <w:p>
      <w:pPr>
        <w:spacing w:line="720" w:lineRule="exact"/>
        <w:ind w:firstLine="0" w:firstLineChars="0"/>
        <w:jc w:val="center"/>
        <w:rPr>
          <w:rFonts w:ascii="仿宋_GB2312" w:hAnsi="仿宋_GB2312" w:cs="仿宋_GB2312"/>
          <w:sz w:val="44"/>
          <w:szCs w:val="44"/>
          <w:vertAlign w:val="superscript"/>
        </w:rPr>
      </w:pPr>
      <w:r>
        <w:rPr>
          <w:rFonts w:hint="eastAsia" w:ascii="方正小标宋简体" w:eastAsia="方正小标宋简体" w:cs="Times New Roman"/>
          <w:sz w:val="44"/>
          <w:szCs w:val="44"/>
          <w:lang w:eastAsia="zh-CN"/>
        </w:rPr>
        <w:t>佛山市</w:t>
      </w:r>
      <w:r>
        <w:rPr>
          <w:rFonts w:hint="eastAsia" w:ascii="方正小标宋简体" w:eastAsia="方正小标宋简体" w:cs="Times New Roman"/>
          <w:sz w:val="44"/>
          <w:szCs w:val="44"/>
        </w:rPr>
        <w:t>知识产权公共服务事项清单</w:t>
      </w:r>
      <w:r>
        <w:rPr>
          <w:rFonts w:hint="eastAsia" w:ascii="仿宋_GB2312" w:hAnsi="仿宋_GB2312" w:cs="仿宋_GB2312"/>
          <w:sz w:val="44"/>
          <w:szCs w:val="44"/>
          <w:vertAlign w:val="superscript"/>
        </w:rPr>
        <w:t>1</w:t>
      </w:r>
    </w:p>
    <w:p>
      <w:pPr>
        <w:ind w:firstLine="0" w:firstLineChars="0"/>
        <w:jc w:val="center"/>
        <w:rPr>
          <w:rFonts w:hint="eastAsia" w:eastAsia="楷体_GB2312" w:cs="Times New Roman"/>
          <w:lang w:eastAsia="zh-CN"/>
        </w:rPr>
      </w:pPr>
      <w:r>
        <w:rPr>
          <w:rFonts w:hint="eastAsia" w:eastAsia="楷体_GB2312" w:cs="Times New Roman"/>
        </w:rPr>
        <w:t>（第一版</w:t>
      </w:r>
      <w:r>
        <w:rPr>
          <w:rFonts w:hint="eastAsia" w:eastAsia="楷体_GB2312" w:cs="Times New Roman"/>
          <w:vertAlign w:val="superscript"/>
        </w:rPr>
        <w:t>2</w:t>
      </w:r>
      <w:r>
        <w:rPr>
          <w:rFonts w:hint="eastAsia" w:eastAsia="楷体_GB2312" w:cs="Times New Roman"/>
        </w:rPr>
        <w:t>）</w:t>
      </w:r>
    </w:p>
    <w:tbl>
      <w:tblPr>
        <w:tblStyle w:val="12"/>
        <w:tblW w:w="15131" w:type="dxa"/>
        <w:tblInd w:w="-5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801"/>
        <w:gridCol w:w="1210"/>
        <w:gridCol w:w="1673"/>
        <w:gridCol w:w="3789"/>
        <w:gridCol w:w="3490"/>
        <w:gridCol w:w="4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Merge w:val="restart"/>
            <w:shd w:val="clear" w:color="auto" w:fill="FFFFFF"/>
            <w:vAlign w:val="center"/>
          </w:tcPr>
          <w:p>
            <w:pPr>
              <w:spacing w:line="300" w:lineRule="exact"/>
              <w:ind w:firstLine="0" w:firstLineChars="0"/>
              <w:jc w:val="center"/>
              <w:rPr>
                <w:rFonts w:eastAsia="黑体" w:cs="黑体"/>
                <w:sz w:val="21"/>
                <w:szCs w:val="21"/>
              </w:rPr>
            </w:pPr>
            <w:r>
              <w:rPr>
                <w:rFonts w:hint="eastAsia" w:eastAsia="黑体" w:cs="黑体"/>
                <w:sz w:val="21"/>
                <w:szCs w:val="21"/>
              </w:rPr>
              <w:t>序号</w:t>
            </w:r>
          </w:p>
        </w:tc>
        <w:tc>
          <w:tcPr>
            <w:tcW w:w="1210" w:type="dxa"/>
            <w:vMerge w:val="restart"/>
            <w:shd w:val="clear" w:color="auto" w:fill="FFFFFF"/>
            <w:vAlign w:val="center"/>
          </w:tcPr>
          <w:p>
            <w:pPr>
              <w:spacing w:line="300" w:lineRule="exact"/>
              <w:ind w:firstLine="0" w:firstLineChars="0"/>
              <w:jc w:val="center"/>
              <w:rPr>
                <w:rFonts w:eastAsia="黑体" w:cs="黑体"/>
                <w:sz w:val="21"/>
                <w:szCs w:val="21"/>
              </w:rPr>
            </w:pPr>
            <w:r>
              <w:rPr>
                <w:rFonts w:hint="eastAsia" w:eastAsia="黑体" w:cs="黑体"/>
                <w:sz w:val="21"/>
                <w:szCs w:val="21"/>
              </w:rPr>
              <w:t>事项类别</w:t>
            </w:r>
          </w:p>
        </w:tc>
        <w:tc>
          <w:tcPr>
            <w:tcW w:w="1673" w:type="dxa"/>
            <w:vMerge w:val="restart"/>
            <w:shd w:val="clear" w:color="auto" w:fill="FFFFFF"/>
            <w:vAlign w:val="center"/>
          </w:tcPr>
          <w:p>
            <w:pPr>
              <w:spacing w:line="300" w:lineRule="exact"/>
              <w:ind w:firstLine="0" w:firstLineChars="0"/>
              <w:jc w:val="center"/>
              <w:rPr>
                <w:rFonts w:eastAsia="黑体" w:cs="黑体"/>
                <w:sz w:val="21"/>
                <w:szCs w:val="21"/>
              </w:rPr>
            </w:pPr>
            <w:r>
              <w:rPr>
                <w:rFonts w:hint="eastAsia" w:eastAsia="黑体" w:cs="黑体"/>
                <w:sz w:val="21"/>
                <w:szCs w:val="21"/>
              </w:rPr>
              <w:t>事项名称</w:t>
            </w:r>
          </w:p>
        </w:tc>
        <w:tc>
          <w:tcPr>
            <w:tcW w:w="3789" w:type="dxa"/>
            <w:vMerge w:val="restart"/>
            <w:shd w:val="clear" w:color="auto" w:fill="FFFFFF"/>
            <w:vAlign w:val="center"/>
          </w:tcPr>
          <w:p>
            <w:pPr>
              <w:spacing w:line="300" w:lineRule="exact"/>
              <w:ind w:firstLine="0" w:firstLineChars="0"/>
              <w:jc w:val="center"/>
              <w:rPr>
                <w:rFonts w:eastAsia="黑体" w:cs="黑体"/>
                <w:sz w:val="21"/>
                <w:szCs w:val="21"/>
              </w:rPr>
            </w:pPr>
            <w:r>
              <w:rPr>
                <w:rFonts w:hint="eastAsia" w:eastAsia="黑体" w:cs="黑体"/>
                <w:sz w:val="21"/>
                <w:szCs w:val="21"/>
              </w:rPr>
              <w:t>服务内容</w:t>
            </w:r>
          </w:p>
        </w:tc>
        <w:tc>
          <w:tcPr>
            <w:tcW w:w="7658" w:type="dxa"/>
            <w:gridSpan w:val="2"/>
            <w:shd w:val="clear" w:color="auto" w:fill="FFFFFF"/>
            <w:vAlign w:val="center"/>
          </w:tcPr>
          <w:p>
            <w:pPr>
              <w:spacing w:line="300" w:lineRule="exact"/>
              <w:ind w:firstLine="0" w:firstLineChars="0"/>
              <w:jc w:val="center"/>
              <w:rPr>
                <w:rFonts w:eastAsia="黑体" w:cs="黑体"/>
                <w:sz w:val="21"/>
                <w:szCs w:val="21"/>
              </w:rPr>
            </w:pPr>
            <w:r>
              <w:rPr>
                <w:rFonts w:hint="eastAsia" w:eastAsia="黑体" w:cs="黑体"/>
                <w:sz w:val="21"/>
                <w:szCs w:val="21"/>
              </w:rPr>
              <w:t>服务形式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Merge w:val="continue"/>
            <w:shd w:val="clear" w:color="auto" w:fill="FFFFFF"/>
            <w:vAlign w:val="center"/>
          </w:tcPr>
          <w:p>
            <w:pPr>
              <w:spacing w:line="300" w:lineRule="exact"/>
              <w:ind w:firstLine="0" w:firstLineChars="0"/>
              <w:jc w:val="center"/>
              <w:rPr>
                <w:rFonts w:eastAsia="黑体" w:cs="黑体"/>
                <w:sz w:val="21"/>
                <w:szCs w:val="21"/>
              </w:rPr>
            </w:pPr>
          </w:p>
        </w:tc>
        <w:tc>
          <w:tcPr>
            <w:tcW w:w="1210" w:type="dxa"/>
            <w:vMerge w:val="continue"/>
            <w:shd w:val="clear" w:color="auto" w:fill="FFFFFF"/>
            <w:vAlign w:val="center"/>
          </w:tcPr>
          <w:p>
            <w:pPr>
              <w:spacing w:line="300" w:lineRule="exact"/>
              <w:ind w:firstLine="0" w:firstLineChars="0"/>
              <w:jc w:val="center"/>
              <w:rPr>
                <w:rFonts w:eastAsia="黑体" w:cs="黑体"/>
                <w:sz w:val="21"/>
                <w:szCs w:val="21"/>
              </w:rPr>
            </w:pPr>
          </w:p>
        </w:tc>
        <w:tc>
          <w:tcPr>
            <w:tcW w:w="1673" w:type="dxa"/>
            <w:vMerge w:val="continue"/>
            <w:shd w:val="clear" w:color="auto" w:fill="FFFFFF"/>
            <w:vAlign w:val="center"/>
          </w:tcPr>
          <w:p>
            <w:pPr>
              <w:spacing w:line="300" w:lineRule="exact"/>
              <w:ind w:firstLine="0" w:firstLineChars="0"/>
              <w:jc w:val="center"/>
              <w:rPr>
                <w:rFonts w:eastAsia="黑体" w:cs="黑体"/>
                <w:sz w:val="21"/>
                <w:szCs w:val="21"/>
              </w:rPr>
            </w:pPr>
          </w:p>
        </w:tc>
        <w:tc>
          <w:tcPr>
            <w:tcW w:w="3789" w:type="dxa"/>
            <w:vMerge w:val="continue"/>
            <w:shd w:val="clear" w:color="auto" w:fill="FFFFFF"/>
            <w:vAlign w:val="center"/>
          </w:tcPr>
          <w:p>
            <w:pPr>
              <w:spacing w:line="300" w:lineRule="exact"/>
              <w:ind w:firstLine="0" w:firstLineChars="0"/>
              <w:jc w:val="center"/>
              <w:rPr>
                <w:rFonts w:eastAsia="黑体" w:cs="黑体"/>
                <w:sz w:val="21"/>
                <w:szCs w:val="21"/>
              </w:rPr>
            </w:pPr>
          </w:p>
        </w:tc>
        <w:tc>
          <w:tcPr>
            <w:tcW w:w="3490" w:type="dxa"/>
            <w:shd w:val="clear" w:color="auto" w:fill="FFFFFF"/>
            <w:vAlign w:val="center"/>
          </w:tcPr>
          <w:p>
            <w:pPr>
              <w:spacing w:line="300" w:lineRule="exact"/>
              <w:ind w:firstLine="0" w:firstLineChars="0"/>
              <w:jc w:val="center"/>
              <w:rPr>
                <w:rFonts w:eastAsia="黑体" w:cs="黑体"/>
                <w:sz w:val="21"/>
                <w:szCs w:val="21"/>
              </w:rPr>
            </w:pPr>
            <w:r>
              <w:rPr>
                <w:rFonts w:hint="eastAsia" w:eastAsia="黑体" w:cs="黑体"/>
                <w:sz w:val="21"/>
                <w:szCs w:val="21"/>
              </w:rPr>
              <w:t>线下</w:t>
            </w:r>
            <w:r>
              <w:rPr>
                <w:rFonts w:hint="eastAsia" w:eastAsia="黑体" w:cs="黑体"/>
                <w:sz w:val="21"/>
                <w:szCs w:val="21"/>
                <w:vertAlign w:val="superscript"/>
              </w:rPr>
              <w:t>3</w:t>
            </w:r>
          </w:p>
        </w:tc>
        <w:tc>
          <w:tcPr>
            <w:tcW w:w="4168" w:type="dxa"/>
            <w:shd w:val="clear" w:color="auto" w:fill="FFFFFF"/>
            <w:vAlign w:val="center"/>
          </w:tcPr>
          <w:p>
            <w:pPr>
              <w:spacing w:line="300" w:lineRule="exact"/>
              <w:ind w:firstLine="0" w:firstLineChars="0"/>
              <w:jc w:val="center"/>
              <w:rPr>
                <w:rFonts w:eastAsia="黑体" w:cs="黑体"/>
                <w:sz w:val="21"/>
                <w:szCs w:val="21"/>
              </w:rPr>
            </w:pPr>
            <w:r>
              <w:rPr>
                <w:rFonts w:hint="eastAsia" w:eastAsia="黑体" w:cs="黑体"/>
                <w:sz w:val="21"/>
                <w:szCs w:val="21"/>
              </w:rPr>
              <w:t>线上</w:t>
            </w:r>
            <w:r>
              <w:rPr>
                <w:rFonts w:hint="eastAsia" w:eastAsia="黑体" w:cs="黑体"/>
                <w:sz w:val="21"/>
                <w:szCs w:val="21"/>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jc w:val="center"/>
              <w:textAlignment w:val="auto"/>
              <w:rPr>
                <w:rFonts w:hint="default" w:ascii="Times New Roman" w:hAnsi="Times New Roman" w:eastAsia="宋体" w:cs="Times New Roman"/>
                <w:sz w:val="21"/>
                <w:szCs w:val="21"/>
              </w:rPr>
            </w:pPr>
          </w:p>
        </w:tc>
        <w:tc>
          <w:tcPr>
            <w:tcW w:w="121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知识产权创造</w:t>
            </w:r>
          </w:p>
        </w:tc>
        <w:tc>
          <w:tcPr>
            <w:tcW w:w="1673"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专利</w:t>
            </w:r>
            <w:r>
              <w:rPr>
                <w:rFonts w:hint="eastAsia" w:ascii="Times New Roman" w:hAnsi="Times New Roman" w:eastAsia="宋体" w:cs="Times New Roman"/>
                <w:sz w:val="21"/>
                <w:szCs w:val="21"/>
                <w:lang w:eastAsia="zh-CN"/>
              </w:rPr>
              <w:t>申请</w:t>
            </w:r>
            <w:r>
              <w:rPr>
                <w:rFonts w:hint="default" w:ascii="Times New Roman" w:hAnsi="Times New Roman" w:eastAsia="宋体" w:cs="Times New Roman"/>
                <w:sz w:val="21"/>
                <w:szCs w:val="21"/>
              </w:rPr>
              <w:t>快速预审申请受理</w:t>
            </w:r>
          </w:p>
        </w:tc>
        <w:tc>
          <w:tcPr>
            <w:tcW w:w="378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受理备案企业提交的智能制造装备产业和建材产业专利申请快速预审申请。</w:t>
            </w:r>
          </w:p>
        </w:tc>
        <w:tc>
          <w:tcPr>
            <w:tcW w:w="34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中国（佛山）知识产权保护中心，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仅限线上办理。</w:t>
            </w:r>
          </w:p>
        </w:tc>
        <w:tc>
          <w:tcPr>
            <w:tcW w:w="41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sz w:val="21"/>
                <w:szCs w:val="21"/>
                <w:lang w:eastAsia="zh-CN"/>
              </w:rPr>
            </w:pPr>
            <w:r>
              <w:rPr>
                <w:rStyle w:val="18"/>
                <w:rFonts w:hint="eastAsia" w:ascii="宋体" w:hAnsi="宋体" w:eastAsia="宋体" w:cs="宋体"/>
                <w:sz w:val="21"/>
                <w:szCs w:val="21"/>
                <w:lang w:val="en-US" w:eastAsia="zh-CN" w:bidi="ar"/>
              </w:rPr>
              <w:t>知识产权保护中心预审管理平台预审案件提交系统（</w:t>
            </w:r>
            <w:r>
              <w:rPr>
                <w:rFonts w:hint="eastAsia" w:ascii="Times New Roman" w:hAnsi="Times New Roman" w:eastAsia="宋体" w:cs="Times New Roman"/>
                <w:sz w:val="21"/>
                <w:szCs w:val="21"/>
                <w:lang w:val="en-US" w:eastAsia="zh-CN"/>
              </w:rPr>
              <w:t>https://cnippc.cn/ippc-web-dzsq/</w:t>
            </w:r>
            <w:r>
              <w:rPr>
                <w:rStyle w:val="18"/>
                <w:rFonts w:hint="eastAsia" w:ascii="宋体" w:hAnsi="宋体" w:eastAsia="宋体" w:cs="宋体"/>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jc w:val="center"/>
              <w:textAlignment w:val="auto"/>
              <w:rPr>
                <w:rFonts w:hint="default" w:ascii="Times New Roman" w:hAnsi="Times New Roman" w:eastAsia="宋体" w:cs="Times New Roman"/>
                <w:sz w:val="21"/>
                <w:szCs w:val="21"/>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sz w:val="21"/>
                <w:szCs w:val="21"/>
              </w:rPr>
            </w:pPr>
          </w:p>
        </w:tc>
        <w:tc>
          <w:tcPr>
            <w:tcW w:w="1673"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商标</w:t>
            </w:r>
            <w:r>
              <w:rPr>
                <w:rFonts w:hint="default" w:ascii="Times New Roman" w:hAnsi="Times New Roman" w:eastAsia="宋体" w:cs="Times New Roman"/>
                <w:kern w:val="0"/>
                <w:sz w:val="21"/>
                <w:szCs w:val="21"/>
                <w:vertAlign w:val="superscript"/>
              </w:rPr>
              <w:t>5</w:t>
            </w:r>
            <w:r>
              <w:rPr>
                <w:rFonts w:hint="default" w:ascii="Times New Roman" w:hAnsi="Times New Roman" w:eastAsia="宋体" w:cs="Times New Roman"/>
                <w:kern w:val="0"/>
                <w:sz w:val="21"/>
                <w:szCs w:val="21"/>
              </w:rPr>
              <w:t>注册申请受理</w:t>
            </w:r>
          </w:p>
        </w:tc>
        <w:tc>
          <w:tcPr>
            <w:tcW w:w="37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受理社会公众提交的商标注册申请。</w:t>
            </w:r>
          </w:p>
        </w:tc>
        <w:tc>
          <w:tcPr>
            <w:tcW w:w="34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国家知识产权局商标业务佛山受理窗口</w:t>
            </w:r>
            <w:r>
              <w:rPr>
                <w:rStyle w:val="20"/>
                <w:rFonts w:hint="eastAsia" w:ascii="宋体" w:hAnsi="宋体" w:eastAsia="宋体" w:cs="宋体"/>
                <w:sz w:val="21"/>
                <w:szCs w:val="21"/>
                <w:lang w:val="en-US" w:eastAsia="zh-CN" w:bidi="ar"/>
              </w:rPr>
              <w:t>，</w:t>
            </w:r>
            <w:r>
              <w:rPr>
                <w:rFonts w:hint="eastAsia" w:ascii="宋体" w:hAnsi="宋体" w:eastAsia="宋体" w:cs="宋体"/>
                <w:i w:val="0"/>
                <w:iCs w:val="0"/>
                <w:color w:val="000000"/>
                <w:kern w:val="0"/>
                <w:sz w:val="21"/>
                <w:szCs w:val="21"/>
                <w:u w:val="none"/>
                <w:lang w:val="en-US" w:eastAsia="zh-CN" w:bidi="ar"/>
              </w:rPr>
              <w:t>不接收邮寄。</w:t>
            </w:r>
          </w:p>
        </w:tc>
        <w:tc>
          <w:tcPr>
            <w:tcW w:w="41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kern w:val="0"/>
                <w:sz w:val="21"/>
                <w:szCs w:val="21"/>
                <w:lang w:eastAsia="zh-CN"/>
              </w:rPr>
            </w:pPr>
            <w:r>
              <w:rPr>
                <w:rFonts w:hint="eastAsia" w:ascii="宋体" w:hAnsi="宋体" w:eastAsia="宋体" w:cs="宋体"/>
                <w:i w:val="0"/>
                <w:iCs w:val="0"/>
                <w:color w:val="000000"/>
                <w:kern w:val="0"/>
                <w:sz w:val="21"/>
                <w:szCs w:val="21"/>
                <w:u w:val="none"/>
                <w:lang w:val="en-US" w:eastAsia="zh-CN" w:bidi="ar"/>
              </w:rPr>
              <w:t>中国商标网（</w:t>
            </w:r>
            <w:r>
              <w:rPr>
                <w:rFonts w:hint="eastAsia" w:ascii="Times New Roman" w:hAnsi="Times New Roman" w:eastAsia="宋体" w:cs="Times New Roman"/>
                <w:sz w:val="21"/>
                <w:szCs w:val="21"/>
                <w:lang w:val="en-US" w:eastAsia="zh-CN"/>
              </w:rPr>
              <w:t>http://sbj.cnipa.gov.cn</w:t>
            </w:r>
            <w:r>
              <w:rPr>
                <w:rFonts w:hint="eastAsia" w:ascii="宋体" w:hAnsi="宋体" w:eastAsia="宋体" w:cs="宋体"/>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ind w:left="0" w:leftChars="0" w:firstLine="0" w:firstLineChars="0"/>
              <w:jc w:val="center"/>
              <w:textAlignment w:val="auto"/>
              <w:rPr>
                <w:rFonts w:hint="eastAsia" w:ascii="Times New Roman" w:hAnsi="Times New Roman" w:eastAsia="宋体" w:cs="Times New Roman"/>
                <w:sz w:val="21"/>
                <w:szCs w:val="21"/>
                <w:lang w:val="en-US" w:eastAsia="zh-CN"/>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sz w:val="21"/>
                <w:szCs w:val="21"/>
              </w:rPr>
            </w:pPr>
          </w:p>
        </w:tc>
        <w:tc>
          <w:tcPr>
            <w:tcW w:w="167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kern w:val="0"/>
                <w:sz w:val="21"/>
                <w:szCs w:val="21"/>
              </w:rPr>
            </w:pPr>
          </w:p>
        </w:tc>
        <w:tc>
          <w:tcPr>
            <w:tcW w:w="37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受理社会公众提交的马德里商标国际注册申请。</w:t>
            </w:r>
          </w:p>
        </w:tc>
        <w:tc>
          <w:tcPr>
            <w:tcW w:w="34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sz w:val="21"/>
                <w:szCs w:val="21"/>
              </w:rPr>
            </w:pPr>
            <w:r>
              <w:rPr>
                <w:rFonts w:hint="eastAsia" w:ascii="宋体" w:hAnsi="宋体" w:eastAsia="宋体" w:cs="宋体"/>
                <w:i w:val="0"/>
                <w:iCs w:val="0"/>
                <w:color w:val="auto"/>
                <w:kern w:val="0"/>
                <w:sz w:val="21"/>
                <w:szCs w:val="21"/>
                <w:u w:val="none"/>
                <w:lang w:val="en-US" w:eastAsia="zh-CN" w:bidi="ar"/>
              </w:rPr>
              <w:t>国家知识产权局商标业务佛山受理窗口，以咨询为主，不接收邮寄。</w:t>
            </w:r>
            <w:r>
              <w:rPr>
                <w:rStyle w:val="21"/>
                <w:rFonts w:hint="eastAsia" w:ascii="宋体" w:hAnsi="宋体" w:eastAsia="宋体" w:cs="宋体"/>
                <w:color w:val="auto"/>
                <w:sz w:val="21"/>
                <w:szCs w:val="21"/>
                <w:lang w:val="en-US" w:eastAsia="zh-CN" w:bidi="ar"/>
              </w:rPr>
              <w:t xml:space="preserve">    </w:t>
            </w:r>
          </w:p>
        </w:tc>
        <w:tc>
          <w:tcPr>
            <w:tcW w:w="41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sz w:val="21"/>
                <w:szCs w:val="21"/>
                <w:lang w:eastAsia="zh-CN"/>
              </w:rPr>
            </w:pPr>
            <w:r>
              <w:rPr>
                <w:rFonts w:hint="eastAsia" w:ascii="宋体" w:hAnsi="宋体" w:eastAsia="宋体" w:cs="宋体"/>
                <w:i w:val="0"/>
                <w:iCs w:val="0"/>
                <w:color w:val="auto"/>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firstLine="0" w:firstLineChars="0"/>
              <w:jc w:val="center"/>
              <w:textAlignment w:val="auto"/>
              <w:rPr>
                <w:rFonts w:hint="eastAsia" w:ascii="Times New Roman" w:hAnsi="Times New Roman" w:eastAsia="宋体" w:cs="Times New Roman"/>
                <w:sz w:val="21"/>
                <w:szCs w:val="21"/>
                <w:lang w:val="en-US" w:eastAsia="zh-CN"/>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sz w:val="21"/>
                <w:szCs w:val="21"/>
              </w:rPr>
            </w:pP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地理标志</w:t>
            </w:r>
            <w:r>
              <w:rPr>
                <w:rFonts w:hint="eastAsia" w:ascii="Times New Roman" w:hAnsi="Times New Roman" w:eastAsia="宋体" w:cs="Times New Roman"/>
                <w:kern w:val="0"/>
                <w:sz w:val="21"/>
                <w:szCs w:val="21"/>
                <w:lang w:eastAsia="zh-CN"/>
              </w:rPr>
              <w:t>商标</w:t>
            </w:r>
            <w:r>
              <w:rPr>
                <w:rFonts w:hint="default" w:ascii="Times New Roman" w:hAnsi="Times New Roman" w:eastAsia="宋体" w:cs="Times New Roman"/>
                <w:kern w:val="0"/>
                <w:sz w:val="21"/>
                <w:szCs w:val="21"/>
              </w:rPr>
              <w:t>申请受理</w:t>
            </w:r>
          </w:p>
        </w:tc>
        <w:tc>
          <w:tcPr>
            <w:tcW w:w="37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受理申请人提交的地理标志商标申请。</w:t>
            </w: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国家知识产权局商标业务佛山受理窗口</w:t>
            </w:r>
            <w:r>
              <w:rPr>
                <w:rFonts w:hint="eastAsia" w:ascii="宋体" w:hAnsi="宋体" w:eastAsia="宋体" w:cs="宋体"/>
                <w:sz w:val="21"/>
                <w:szCs w:val="21"/>
                <w:lang w:eastAsia="zh-CN"/>
              </w:rPr>
              <w:t>，不接收邮寄。</w:t>
            </w: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中国商标网</w:t>
            </w:r>
            <w:r>
              <w:rPr>
                <w:rFonts w:hint="eastAsia" w:ascii="Times New Roman" w:hAnsi="Times New Roman" w:eastAsia="宋体" w:cs="Times New Roman"/>
                <w:sz w:val="21"/>
                <w:szCs w:val="21"/>
                <w:lang w:val="en-US" w:eastAsia="zh-CN"/>
              </w:rPr>
              <w:t>（http://sbj.cnipa.gov.cn）</w:t>
            </w:r>
            <w:r>
              <w:rPr>
                <w:rFonts w:hint="eastAsia" w:ascii="宋体" w:hAnsi="宋体" w:eastAsia="宋体" w:cs="宋体"/>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sz w:val="21"/>
                <w:szCs w:val="21"/>
                <w:lang w:eastAsia="zh-CN"/>
              </w:rPr>
            </w:pPr>
            <w:r>
              <w:rPr>
                <w:rFonts w:hint="eastAsia" w:ascii="宋体" w:hAnsi="宋体" w:eastAsia="宋体" w:cs="宋体"/>
                <w:kern w:val="0"/>
                <w:sz w:val="21"/>
                <w:szCs w:val="21"/>
              </w:rPr>
              <w:t>国家知识产权局政务服务平台“地理标志”栏目（</w:t>
            </w:r>
            <w:r>
              <w:rPr>
                <w:rFonts w:hint="eastAsia" w:ascii="Times New Roman" w:hAnsi="Times New Roman" w:eastAsia="宋体" w:cs="Times New Roman"/>
                <w:sz w:val="21"/>
                <w:szCs w:val="21"/>
                <w:lang w:val="en-US" w:eastAsia="zh-CN"/>
              </w:rPr>
              <w:t>http://www.cnipa.gov.cn/col/col116/index.html</w:t>
            </w:r>
            <w:r>
              <w:rPr>
                <w:rFonts w:hint="eastAsia" w:ascii="宋体" w:hAnsi="宋体" w:eastAsia="宋体" w:cs="宋体"/>
                <w:kern w:val="0"/>
                <w:sz w:val="21"/>
                <w:szCs w:val="21"/>
              </w:rPr>
              <w:t>）</w:t>
            </w:r>
            <w:r>
              <w:rPr>
                <w:rFonts w:hint="eastAsia" w:ascii="宋体" w:hAnsi="宋体" w:eastAsia="宋体" w:cs="宋体"/>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jc w:val="center"/>
              <w:textAlignment w:val="auto"/>
              <w:rPr>
                <w:rFonts w:hint="default" w:ascii="Times New Roman" w:hAnsi="Times New Roman" w:eastAsia="宋体" w:cs="Times New Roman"/>
                <w:sz w:val="21"/>
                <w:szCs w:val="21"/>
              </w:rPr>
            </w:pPr>
          </w:p>
        </w:tc>
        <w:tc>
          <w:tcPr>
            <w:tcW w:w="121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知识产权管理</w:t>
            </w: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商标注册证明出具</w:t>
            </w:r>
          </w:p>
        </w:tc>
        <w:tc>
          <w:tcPr>
            <w:tcW w:w="37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sz w:val="21"/>
                <w:szCs w:val="21"/>
              </w:rPr>
            </w:pPr>
            <w:r>
              <w:rPr>
                <w:rFonts w:hint="eastAsia" w:ascii="宋体" w:hAnsi="宋体" w:eastAsia="宋体" w:cs="宋体"/>
                <w:kern w:val="0"/>
                <w:sz w:val="21"/>
                <w:szCs w:val="21"/>
              </w:rPr>
              <w:t>受理马德里国际商标注册人提交的出具马德里国际商标注册证明的申请。</w:t>
            </w:r>
          </w:p>
        </w:tc>
        <w:tc>
          <w:tcPr>
            <w:tcW w:w="34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国家知识产权局商标业务佛山受理窗口，不接收邮寄。</w:t>
            </w:r>
          </w:p>
        </w:tc>
        <w:tc>
          <w:tcPr>
            <w:tcW w:w="41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sz w:val="21"/>
                <w:szCs w:val="21"/>
                <w:lang w:eastAsia="zh-CN"/>
              </w:rPr>
            </w:pPr>
            <w:r>
              <w:rPr>
                <w:rFonts w:hint="eastAsia" w:ascii="宋体" w:hAnsi="宋体" w:eastAsia="宋体" w:cs="宋体"/>
                <w:i w:val="0"/>
                <w:iCs w:val="0"/>
                <w:color w:val="000000"/>
                <w:kern w:val="0"/>
                <w:sz w:val="21"/>
                <w:szCs w:val="21"/>
                <w:u w:val="none"/>
                <w:lang w:val="en-US" w:eastAsia="zh-CN" w:bidi="ar"/>
              </w:rPr>
              <w:t>中国商标网（</w:t>
            </w:r>
            <w:r>
              <w:rPr>
                <w:rFonts w:hint="eastAsia" w:ascii="Times New Roman" w:hAnsi="Times New Roman" w:eastAsia="宋体" w:cs="Times New Roman"/>
                <w:sz w:val="21"/>
                <w:szCs w:val="21"/>
                <w:lang w:val="en-US" w:eastAsia="zh-CN"/>
              </w:rPr>
              <w:t>http://sbj.cnipa.gov.cn</w:t>
            </w:r>
            <w:r>
              <w:rPr>
                <w:rFonts w:hint="eastAsia" w:ascii="宋体" w:hAnsi="宋体" w:eastAsia="宋体" w:cs="宋体"/>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jc w:val="center"/>
              <w:textAlignment w:val="auto"/>
              <w:rPr>
                <w:rFonts w:hint="default" w:ascii="Times New Roman" w:hAnsi="Times New Roman" w:eastAsia="宋体" w:cs="Times New Roman"/>
                <w:sz w:val="21"/>
                <w:szCs w:val="21"/>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sz w:val="21"/>
                <w:szCs w:val="21"/>
              </w:rPr>
            </w:pP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商标变更申请受理</w:t>
            </w:r>
          </w:p>
        </w:tc>
        <w:tc>
          <w:tcPr>
            <w:tcW w:w="37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sz w:val="21"/>
                <w:szCs w:val="21"/>
              </w:rPr>
            </w:pPr>
            <w:r>
              <w:rPr>
                <w:rFonts w:hint="eastAsia" w:ascii="宋体" w:hAnsi="宋体" w:eastAsia="宋体" w:cs="宋体"/>
                <w:kern w:val="0"/>
                <w:sz w:val="21"/>
                <w:szCs w:val="21"/>
              </w:rPr>
              <w:t>受理商标申请人或权利人提交的商标注册申请项目变更的申请。</w:t>
            </w:r>
          </w:p>
        </w:tc>
        <w:tc>
          <w:tcPr>
            <w:tcW w:w="34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国家知识产权局商标业务佛山受理窗口，不接收邮寄。</w:t>
            </w:r>
          </w:p>
        </w:tc>
        <w:tc>
          <w:tcPr>
            <w:tcW w:w="41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sz w:val="21"/>
                <w:szCs w:val="21"/>
                <w:lang w:eastAsia="zh-CN"/>
              </w:rPr>
            </w:pPr>
            <w:r>
              <w:rPr>
                <w:rFonts w:hint="eastAsia" w:ascii="宋体" w:hAnsi="宋体" w:eastAsia="宋体" w:cs="宋体"/>
                <w:i w:val="0"/>
                <w:iCs w:val="0"/>
                <w:color w:val="000000"/>
                <w:kern w:val="0"/>
                <w:sz w:val="21"/>
                <w:szCs w:val="21"/>
                <w:u w:val="none"/>
                <w:lang w:val="en-US" w:eastAsia="zh-CN" w:bidi="ar"/>
              </w:rPr>
              <w:t>中国商标网（</w:t>
            </w:r>
            <w:r>
              <w:rPr>
                <w:rFonts w:hint="eastAsia" w:ascii="Times New Roman" w:hAnsi="Times New Roman" w:eastAsia="宋体" w:cs="Times New Roman"/>
                <w:sz w:val="21"/>
                <w:szCs w:val="21"/>
                <w:lang w:val="en-US" w:eastAsia="zh-CN"/>
              </w:rPr>
              <w:t>http://sbj.cnipa.gov.cn</w:t>
            </w:r>
            <w:r>
              <w:rPr>
                <w:rFonts w:hint="eastAsia" w:ascii="宋体" w:hAnsi="宋体" w:eastAsia="宋体" w:cs="宋体"/>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jc w:val="center"/>
              <w:textAlignment w:val="auto"/>
              <w:rPr>
                <w:rFonts w:hint="default" w:ascii="Times New Roman" w:hAnsi="Times New Roman" w:eastAsia="宋体" w:cs="Times New Roman"/>
                <w:sz w:val="21"/>
                <w:szCs w:val="21"/>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sz w:val="21"/>
                <w:szCs w:val="21"/>
              </w:rPr>
            </w:pP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商标更正申请受理</w:t>
            </w:r>
          </w:p>
        </w:tc>
        <w:tc>
          <w:tcPr>
            <w:tcW w:w="37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sz w:val="21"/>
                <w:szCs w:val="21"/>
              </w:rPr>
            </w:pPr>
            <w:r>
              <w:rPr>
                <w:rFonts w:hint="eastAsia" w:ascii="宋体" w:hAnsi="宋体" w:eastAsia="宋体" w:cs="宋体"/>
                <w:kern w:val="0"/>
                <w:sz w:val="21"/>
                <w:szCs w:val="21"/>
              </w:rPr>
              <w:t>受理商标申请人或权利人提交的商标更正的申请。内容仅限于申请文件或者注册文件中的名义、地址、商品等项目个别文字错误，不涉及实质性内容。</w:t>
            </w:r>
          </w:p>
        </w:tc>
        <w:tc>
          <w:tcPr>
            <w:tcW w:w="34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国家知识产权局商标业务佛山受理窗口，不接收邮寄。</w:t>
            </w:r>
          </w:p>
        </w:tc>
        <w:tc>
          <w:tcPr>
            <w:tcW w:w="41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sz w:val="21"/>
                <w:szCs w:val="21"/>
                <w:lang w:eastAsia="zh-CN"/>
              </w:rPr>
            </w:pPr>
            <w:r>
              <w:rPr>
                <w:rFonts w:hint="eastAsia" w:ascii="宋体" w:hAnsi="宋体" w:eastAsia="宋体" w:cs="宋体"/>
                <w:i w:val="0"/>
                <w:iCs w:val="0"/>
                <w:color w:val="000000"/>
                <w:kern w:val="0"/>
                <w:sz w:val="21"/>
                <w:szCs w:val="21"/>
                <w:u w:val="none"/>
                <w:lang w:val="en-US" w:eastAsia="zh-CN" w:bidi="ar"/>
              </w:rPr>
              <w:t>中国商标网（</w:t>
            </w:r>
            <w:r>
              <w:rPr>
                <w:rFonts w:hint="eastAsia" w:ascii="Times New Roman" w:hAnsi="Times New Roman" w:eastAsia="宋体" w:cs="Times New Roman"/>
                <w:sz w:val="21"/>
                <w:szCs w:val="21"/>
                <w:lang w:val="en-US" w:eastAsia="zh-CN"/>
              </w:rPr>
              <w:t>http://sbj.cnipa.gov.cn</w:t>
            </w:r>
            <w:r>
              <w:rPr>
                <w:rFonts w:hint="eastAsia" w:ascii="宋体" w:hAnsi="宋体" w:eastAsia="宋体" w:cs="宋体"/>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jc w:val="center"/>
              <w:textAlignment w:val="auto"/>
              <w:rPr>
                <w:rFonts w:hint="default" w:ascii="Times New Roman" w:hAnsi="Times New Roman" w:eastAsia="宋体" w:cs="Times New Roman"/>
                <w:sz w:val="21"/>
                <w:szCs w:val="21"/>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sz w:val="21"/>
                <w:szCs w:val="21"/>
              </w:rPr>
            </w:pP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注册商标转让或移转申请受理</w:t>
            </w:r>
          </w:p>
        </w:tc>
        <w:tc>
          <w:tcPr>
            <w:tcW w:w="37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sz w:val="21"/>
                <w:szCs w:val="21"/>
              </w:rPr>
            </w:pPr>
            <w:r>
              <w:rPr>
                <w:rFonts w:hint="eastAsia" w:ascii="宋体" w:hAnsi="宋体" w:eastAsia="宋体" w:cs="宋体"/>
                <w:kern w:val="0"/>
                <w:sz w:val="21"/>
                <w:szCs w:val="21"/>
              </w:rPr>
              <w:t>受理商标权转让人和受让人提交的转让或移转注册商标申请。</w:t>
            </w:r>
          </w:p>
        </w:tc>
        <w:tc>
          <w:tcPr>
            <w:tcW w:w="34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国家知识产权局商标业务佛山受理窗口，不接收邮寄。</w:t>
            </w:r>
          </w:p>
        </w:tc>
        <w:tc>
          <w:tcPr>
            <w:tcW w:w="41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sz w:val="21"/>
                <w:szCs w:val="21"/>
                <w:lang w:eastAsia="zh-CN"/>
              </w:rPr>
            </w:pPr>
            <w:r>
              <w:rPr>
                <w:rFonts w:hint="eastAsia" w:ascii="宋体" w:hAnsi="宋体" w:eastAsia="宋体" w:cs="宋体"/>
                <w:i w:val="0"/>
                <w:iCs w:val="0"/>
                <w:color w:val="000000"/>
                <w:kern w:val="0"/>
                <w:sz w:val="21"/>
                <w:szCs w:val="21"/>
                <w:u w:val="none"/>
                <w:lang w:val="en-US" w:eastAsia="zh-CN" w:bidi="ar"/>
              </w:rPr>
              <w:t>中国商标网（</w:t>
            </w:r>
            <w:r>
              <w:rPr>
                <w:rFonts w:hint="eastAsia" w:ascii="Times New Roman" w:hAnsi="Times New Roman" w:eastAsia="宋体" w:cs="Times New Roman"/>
                <w:sz w:val="21"/>
                <w:szCs w:val="21"/>
                <w:lang w:val="en-US" w:eastAsia="zh-CN"/>
              </w:rPr>
              <w:t>http://sbj.cnipa.gov.cn</w:t>
            </w:r>
            <w:r>
              <w:rPr>
                <w:rFonts w:hint="eastAsia" w:ascii="宋体" w:hAnsi="宋体" w:eastAsia="宋体" w:cs="宋体"/>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jc w:val="center"/>
              <w:textAlignment w:val="auto"/>
              <w:rPr>
                <w:rFonts w:hint="default" w:ascii="Times New Roman" w:hAnsi="Times New Roman" w:eastAsia="宋体" w:cs="Times New Roman"/>
                <w:sz w:val="21"/>
                <w:szCs w:val="21"/>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sz w:val="21"/>
                <w:szCs w:val="21"/>
              </w:rPr>
            </w:pP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注册商标续展申请受理</w:t>
            </w:r>
          </w:p>
        </w:tc>
        <w:tc>
          <w:tcPr>
            <w:tcW w:w="37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受理商标权利人提交的注册商标续展申请。</w:t>
            </w:r>
          </w:p>
        </w:tc>
        <w:tc>
          <w:tcPr>
            <w:tcW w:w="34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国家知识产权局商标业务佛山受理窗口，不接收邮寄。</w:t>
            </w:r>
          </w:p>
        </w:tc>
        <w:tc>
          <w:tcPr>
            <w:tcW w:w="41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sz w:val="21"/>
                <w:szCs w:val="21"/>
                <w:lang w:eastAsia="zh-CN"/>
              </w:rPr>
            </w:pPr>
            <w:r>
              <w:rPr>
                <w:rFonts w:hint="eastAsia" w:ascii="宋体" w:hAnsi="宋体" w:eastAsia="宋体" w:cs="宋体"/>
                <w:i w:val="0"/>
                <w:iCs w:val="0"/>
                <w:color w:val="000000"/>
                <w:kern w:val="0"/>
                <w:sz w:val="21"/>
                <w:szCs w:val="21"/>
                <w:u w:val="none"/>
                <w:lang w:val="en-US" w:eastAsia="zh-CN" w:bidi="ar"/>
              </w:rPr>
              <w:t>中国商标网（</w:t>
            </w:r>
            <w:r>
              <w:rPr>
                <w:rFonts w:hint="eastAsia" w:ascii="Times New Roman" w:hAnsi="Times New Roman" w:eastAsia="宋体" w:cs="Times New Roman"/>
                <w:sz w:val="21"/>
                <w:szCs w:val="21"/>
                <w:lang w:val="en-US" w:eastAsia="zh-CN"/>
              </w:rPr>
              <w:t>http://sbj.cnipa.gov.cn</w:t>
            </w:r>
            <w:r>
              <w:rPr>
                <w:rFonts w:hint="eastAsia" w:ascii="宋体" w:hAnsi="宋体" w:eastAsia="宋体" w:cs="宋体"/>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jc w:val="center"/>
              <w:textAlignment w:val="auto"/>
              <w:rPr>
                <w:rFonts w:hint="default" w:ascii="Times New Roman" w:hAnsi="Times New Roman" w:eastAsia="宋体" w:cs="Times New Roman"/>
                <w:sz w:val="21"/>
                <w:szCs w:val="21"/>
              </w:rPr>
            </w:pPr>
          </w:p>
        </w:tc>
        <w:tc>
          <w:tcPr>
            <w:tcW w:w="121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知识产权运用</w:t>
            </w: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注册商标使用许可备案申请受理</w:t>
            </w:r>
          </w:p>
        </w:tc>
        <w:tc>
          <w:tcPr>
            <w:tcW w:w="37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受理商标注册人及注册商标使用被许可人提交的注册商标使用许可备案申请。</w:t>
            </w:r>
          </w:p>
        </w:tc>
        <w:tc>
          <w:tcPr>
            <w:tcW w:w="34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国家知识产权局商标业务佛山受理窗口，不接收邮寄。</w:t>
            </w:r>
          </w:p>
        </w:tc>
        <w:tc>
          <w:tcPr>
            <w:tcW w:w="41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kern w:val="0"/>
                <w:sz w:val="21"/>
                <w:szCs w:val="21"/>
                <w:lang w:eastAsia="zh-CN"/>
              </w:rPr>
            </w:pPr>
            <w:r>
              <w:rPr>
                <w:rFonts w:hint="eastAsia" w:ascii="宋体" w:hAnsi="宋体" w:eastAsia="宋体" w:cs="宋体"/>
                <w:i w:val="0"/>
                <w:iCs w:val="0"/>
                <w:color w:val="000000"/>
                <w:kern w:val="0"/>
                <w:sz w:val="21"/>
                <w:szCs w:val="21"/>
                <w:u w:val="none"/>
                <w:lang w:val="en-US" w:eastAsia="zh-CN" w:bidi="ar"/>
              </w:rPr>
              <w:t>中国商标网（</w:t>
            </w:r>
            <w:r>
              <w:rPr>
                <w:rFonts w:hint="eastAsia" w:ascii="Times New Roman" w:hAnsi="Times New Roman" w:eastAsia="宋体" w:cs="Times New Roman"/>
                <w:sz w:val="21"/>
                <w:szCs w:val="21"/>
                <w:lang w:val="en-US" w:eastAsia="zh-CN"/>
              </w:rPr>
              <w:t>http://sbj.cnipa.gov.cn</w:t>
            </w:r>
            <w:r>
              <w:rPr>
                <w:rFonts w:hint="eastAsia" w:ascii="宋体" w:hAnsi="宋体" w:eastAsia="宋体" w:cs="宋体"/>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firstLineChars="0"/>
              <w:jc w:val="center"/>
              <w:textAlignment w:val="auto"/>
              <w:rPr>
                <w:rFonts w:hint="default" w:ascii="Times New Roman" w:hAnsi="Times New Roman" w:eastAsia="宋体" w:cs="Times New Roman"/>
                <w:sz w:val="21"/>
                <w:szCs w:val="21"/>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sz w:val="21"/>
                <w:szCs w:val="21"/>
              </w:rPr>
            </w:pP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注册商标专用权质押登记办理</w:t>
            </w:r>
          </w:p>
        </w:tc>
        <w:tc>
          <w:tcPr>
            <w:tcW w:w="37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受理注册商标专用权出质人与质权人提交的注册商标专用权质押登记申请。</w:t>
            </w:r>
          </w:p>
        </w:tc>
        <w:tc>
          <w:tcPr>
            <w:tcW w:w="34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国家知识产权局商标业务佛山受理窗口，不接收邮寄。</w:t>
            </w:r>
          </w:p>
        </w:tc>
        <w:tc>
          <w:tcPr>
            <w:tcW w:w="41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sz w:val="21"/>
                <w:szCs w:val="21"/>
                <w:lang w:eastAsia="zh-CN"/>
              </w:rPr>
            </w:pPr>
            <w:r>
              <w:rPr>
                <w:rFonts w:hint="eastAsia" w:ascii="宋体" w:hAnsi="宋体" w:eastAsia="宋体" w:cs="宋体"/>
                <w:i w:val="0"/>
                <w:iCs w:val="0"/>
                <w:color w:val="000000"/>
                <w:kern w:val="0"/>
                <w:sz w:val="21"/>
                <w:szCs w:val="21"/>
                <w:u w:val="none"/>
                <w:lang w:val="en-US" w:eastAsia="zh-CN" w:bidi="ar"/>
              </w:rPr>
              <w:t>中国商标网（</w:t>
            </w:r>
            <w:r>
              <w:rPr>
                <w:rFonts w:hint="eastAsia" w:ascii="Times New Roman" w:hAnsi="Times New Roman" w:eastAsia="宋体" w:cs="Times New Roman"/>
                <w:sz w:val="21"/>
                <w:szCs w:val="21"/>
                <w:lang w:val="en-US" w:eastAsia="zh-CN"/>
              </w:rPr>
              <w:t>http://sbj.cnipa.gov.cn</w:t>
            </w:r>
            <w:r>
              <w:rPr>
                <w:rFonts w:hint="eastAsia" w:ascii="宋体" w:hAnsi="宋体" w:eastAsia="宋体" w:cs="宋体"/>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firstLineChars="0"/>
              <w:jc w:val="center"/>
              <w:textAlignment w:val="auto"/>
              <w:rPr>
                <w:rFonts w:hint="default" w:ascii="Times New Roman" w:hAnsi="Times New Roman" w:eastAsia="宋体" w:cs="Times New Roman"/>
                <w:sz w:val="21"/>
                <w:szCs w:val="21"/>
              </w:rPr>
            </w:pPr>
          </w:p>
        </w:tc>
        <w:tc>
          <w:tcPr>
            <w:tcW w:w="121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知识产权保护</w:t>
            </w: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default" w:ascii="Times New Roman" w:hAnsi="Times New Roman" w:eastAsia="宋体" w:cs="Times New Roman"/>
                <w:kern w:val="0"/>
                <w:sz w:val="21"/>
                <w:szCs w:val="21"/>
              </w:rPr>
            </w:pPr>
            <w:r>
              <w:rPr>
                <w:rFonts w:hint="eastAsia" w:ascii="Times New Roman" w:hAnsi="Times New Roman" w:eastAsia="宋体" w:cs="Times New Roman"/>
                <w:kern w:val="0"/>
                <w:sz w:val="21"/>
                <w:szCs w:val="21"/>
                <w:lang w:val="en-US" w:eastAsia="zh-CN"/>
              </w:rPr>
              <w:t>知识产权维权援助申请受理</w:t>
            </w:r>
          </w:p>
        </w:tc>
        <w:tc>
          <w:tcPr>
            <w:tcW w:w="37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受理社会公众、知识产权权利人的维权援助申请，提供知识产权侵权判定咨询意见、疑难知识产权案件咨询意见等服务。</w:t>
            </w: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中国（佛山）知识产权保护中心服务大厅，接收邮寄。</w:t>
            </w: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中国（佛山）知识产权保护中心快速维权部邮箱（</w:t>
            </w:r>
            <w:r>
              <w:rPr>
                <w:rFonts w:hint="eastAsia" w:ascii="Times New Roman" w:hAnsi="Times New Roman" w:eastAsia="宋体" w:cs="Times New Roman"/>
                <w:sz w:val="21"/>
                <w:szCs w:val="21"/>
                <w:lang w:val="en-US" w:eastAsia="zh-CN"/>
              </w:rPr>
              <w:t>fsbhzxwq@foshan.gov.cn</w:t>
            </w: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firstLineChars="0"/>
              <w:jc w:val="center"/>
              <w:textAlignment w:val="auto"/>
              <w:rPr>
                <w:rFonts w:hint="default" w:ascii="Times New Roman" w:hAnsi="Times New Roman" w:eastAsia="宋体" w:cs="Times New Roman"/>
                <w:sz w:val="21"/>
                <w:szCs w:val="21"/>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sz w:val="21"/>
                <w:szCs w:val="21"/>
              </w:rPr>
            </w:pP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default" w:ascii="Times New Roman" w:hAnsi="Times New Roman" w:eastAsia="宋体" w:cs="Times New Roman"/>
                <w:kern w:val="0"/>
                <w:sz w:val="21"/>
                <w:szCs w:val="21"/>
              </w:rPr>
            </w:pPr>
            <w:r>
              <w:rPr>
                <w:rFonts w:hint="eastAsia" w:ascii="Times New Roman" w:hAnsi="Times New Roman" w:eastAsia="宋体" w:cs="Times New Roman"/>
                <w:kern w:val="0"/>
                <w:sz w:val="21"/>
                <w:szCs w:val="21"/>
                <w:lang w:val="en-US" w:eastAsia="zh-CN"/>
              </w:rPr>
              <w:t>海外知识产权纠纷应对指导受理</w:t>
            </w:r>
          </w:p>
        </w:tc>
        <w:tc>
          <w:tcPr>
            <w:tcW w:w="37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受理社会公众的海外知识产权纠纷应对指导申请，进行分析研判，并提供应对指导意见书等服务。</w:t>
            </w: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国家海外知识产权纠纷应对指导中心佛山分中心（中国（佛山）知识产权保护中心服务大厅），接收邮寄。</w:t>
            </w: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微信小程序：中国佛山知识产权保护中心；</w:t>
            </w:r>
            <w:r>
              <w:rPr>
                <w:rFonts w:hint="eastAsia" w:ascii="宋体" w:hAnsi="宋体" w:eastAsia="宋体" w:cs="宋体"/>
                <w:kern w:val="0"/>
                <w:sz w:val="21"/>
                <w:szCs w:val="21"/>
                <w:lang w:val="en-US" w:eastAsia="zh-CN"/>
              </w:rPr>
              <w:br w:type="textWrapping"/>
            </w:r>
            <w:r>
              <w:rPr>
                <w:rFonts w:hint="eastAsia" w:ascii="宋体" w:hAnsi="宋体" w:eastAsia="宋体" w:cs="宋体"/>
                <w:kern w:val="0"/>
                <w:sz w:val="21"/>
                <w:szCs w:val="21"/>
                <w:lang w:val="en-US" w:eastAsia="zh-CN"/>
              </w:rPr>
              <w:t>中国（佛山）知识产权保护中心快速维权部邮箱：（</w:t>
            </w:r>
            <w:r>
              <w:rPr>
                <w:rFonts w:hint="eastAsia" w:ascii="Times New Roman" w:hAnsi="Times New Roman" w:eastAsia="宋体" w:cs="Times New Roman"/>
                <w:sz w:val="21"/>
                <w:szCs w:val="21"/>
                <w:lang w:val="en-US" w:eastAsia="zh-CN"/>
              </w:rPr>
              <w:t>fsbhzxwq@foshan.gov.cn</w:t>
            </w: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firstLineChars="0"/>
              <w:jc w:val="center"/>
              <w:textAlignment w:val="auto"/>
              <w:rPr>
                <w:rFonts w:hint="default" w:ascii="Times New Roman" w:hAnsi="Times New Roman" w:eastAsia="宋体" w:cs="Times New Roman"/>
                <w:sz w:val="21"/>
                <w:szCs w:val="21"/>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sz w:val="21"/>
                <w:szCs w:val="21"/>
              </w:rPr>
            </w:pP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default" w:ascii="Times New Roman" w:hAnsi="Times New Roman" w:eastAsia="宋体" w:cs="Times New Roman"/>
                <w:kern w:val="0"/>
                <w:sz w:val="21"/>
                <w:szCs w:val="21"/>
              </w:rPr>
            </w:pPr>
            <w:r>
              <w:rPr>
                <w:rFonts w:hint="eastAsia" w:ascii="Times New Roman" w:hAnsi="Times New Roman" w:eastAsia="宋体" w:cs="Times New Roman"/>
                <w:kern w:val="0"/>
                <w:sz w:val="21"/>
                <w:szCs w:val="21"/>
                <w:lang w:val="en-US" w:eastAsia="zh-CN"/>
              </w:rPr>
              <w:t>知识产权纠纷人民调解申请受理</w:t>
            </w:r>
          </w:p>
        </w:tc>
        <w:tc>
          <w:tcPr>
            <w:tcW w:w="37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受理社会公众、纠纷当事人的纠纷调解申请，对当事人纠纷争议点进行调解。</w:t>
            </w: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中国（佛山）知识产权保护中心服务大厅，接收邮寄。各区知识产权纠纷人民调节委员会。</w:t>
            </w: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中国（佛山）知识产权保护中心快速维权部邮箱（fsbhzxwq@foshan.gov.cn）；</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fldChar w:fldCharType="begin"/>
            </w:r>
            <w:r>
              <w:rPr>
                <w:rFonts w:hint="eastAsia" w:ascii="宋体" w:hAnsi="宋体" w:eastAsia="宋体" w:cs="宋体"/>
                <w:kern w:val="0"/>
                <w:sz w:val="21"/>
                <w:szCs w:val="21"/>
                <w:lang w:val="en-US" w:eastAsia="zh-CN"/>
              </w:rPr>
              <w:instrText xml:space="preserve"> HYPERLINK "mailto:禅城调委会邮箱（ccippa@163.com）；" </w:instrText>
            </w:r>
            <w:r>
              <w:rPr>
                <w:rFonts w:hint="eastAsia" w:ascii="宋体" w:hAnsi="宋体" w:eastAsia="宋体" w:cs="宋体"/>
                <w:kern w:val="0"/>
                <w:sz w:val="21"/>
                <w:szCs w:val="21"/>
                <w:lang w:val="en-US" w:eastAsia="zh-CN"/>
              </w:rPr>
              <w:fldChar w:fldCharType="separate"/>
            </w:r>
            <w:r>
              <w:rPr>
                <w:rFonts w:hint="eastAsia" w:ascii="宋体" w:hAnsi="宋体" w:eastAsia="宋体" w:cs="宋体"/>
                <w:kern w:val="0"/>
                <w:sz w:val="21"/>
                <w:szCs w:val="21"/>
                <w:lang w:val="en-US" w:eastAsia="zh-CN"/>
              </w:rPr>
              <w:t>禅城区知识产权纠纷人民调节委员会邮箱（ccippa@163.com）；</w:t>
            </w:r>
            <w:r>
              <w:rPr>
                <w:rFonts w:hint="eastAsia" w:ascii="宋体" w:hAnsi="宋体" w:eastAsia="宋体" w:cs="宋体"/>
                <w:kern w:val="0"/>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fldChar w:fldCharType="begin"/>
            </w:r>
            <w:r>
              <w:rPr>
                <w:rFonts w:hint="eastAsia" w:ascii="宋体" w:hAnsi="宋体" w:eastAsia="宋体" w:cs="宋体"/>
                <w:kern w:val="0"/>
                <w:sz w:val="21"/>
                <w:szCs w:val="21"/>
                <w:lang w:val="en-US" w:eastAsia="zh-CN"/>
              </w:rPr>
              <w:instrText xml:space="preserve"> HYPERLINK "mailto:南海调委会邮箱（fsnhips@163.com）；" </w:instrText>
            </w:r>
            <w:r>
              <w:rPr>
                <w:rFonts w:hint="eastAsia" w:ascii="宋体" w:hAnsi="宋体" w:eastAsia="宋体" w:cs="宋体"/>
                <w:kern w:val="0"/>
                <w:sz w:val="21"/>
                <w:szCs w:val="21"/>
                <w:lang w:val="en-US" w:eastAsia="zh-CN"/>
              </w:rPr>
              <w:fldChar w:fldCharType="separate"/>
            </w:r>
            <w:r>
              <w:rPr>
                <w:rFonts w:hint="eastAsia" w:ascii="宋体" w:hAnsi="宋体" w:eastAsia="宋体" w:cs="宋体"/>
                <w:kern w:val="0"/>
                <w:sz w:val="21"/>
                <w:szCs w:val="21"/>
                <w:lang w:val="en-US" w:eastAsia="zh-CN"/>
              </w:rPr>
              <w:t>南海区知识产权纠纷人民调节委员会邮箱（fsnhips@163.com）；</w:t>
            </w:r>
            <w:r>
              <w:rPr>
                <w:rFonts w:hint="eastAsia" w:ascii="宋体" w:hAnsi="宋体" w:eastAsia="宋体" w:cs="宋体"/>
                <w:kern w:val="0"/>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fldChar w:fldCharType="begin"/>
            </w:r>
            <w:r>
              <w:rPr>
                <w:rFonts w:hint="eastAsia" w:ascii="宋体" w:hAnsi="宋体" w:eastAsia="宋体" w:cs="宋体"/>
                <w:kern w:val="0"/>
                <w:sz w:val="21"/>
                <w:szCs w:val="21"/>
                <w:lang w:val="en-US" w:eastAsia="zh-CN"/>
              </w:rPr>
              <w:instrText xml:space="preserve"> HYPERLINK "mailto:顺德调委会邮箱（sdipa@163.com）；" </w:instrText>
            </w:r>
            <w:r>
              <w:rPr>
                <w:rFonts w:hint="eastAsia" w:ascii="宋体" w:hAnsi="宋体" w:eastAsia="宋体" w:cs="宋体"/>
                <w:kern w:val="0"/>
                <w:sz w:val="21"/>
                <w:szCs w:val="21"/>
                <w:lang w:val="en-US" w:eastAsia="zh-CN"/>
              </w:rPr>
              <w:fldChar w:fldCharType="separate"/>
            </w:r>
            <w:r>
              <w:rPr>
                <w:rFonts w:hint="eastAsia" w:ascii="宋体" w:hAnsi="宋体" w:eastAsia="宋体" w:cs="宋体"/>
                <w:kern w:val="0"/>
                <w:sz w:val="21"/>
                <w:szCs w:val="21"/>
                <w:lang w:val="en-US" w:eastAsia="zh-CN"/>
              </w:rPr>
              <w:t>顺德区知识产权纠纷人民调节委员会邮箱（sdipa@163.com）；</w:t>
            </w:r>
            <w:r>
              <w:rPr>
                <w:rFonts w:hint="eastAsia" w:ascii="宋体" w:hAnsi="宋体" w:eastAsia="宋体" w:cs="宋体"/>
                <w:kern w:val="0"/>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fldChar w:fldCharType="begin"/>
            </w:r>
            <w:r>
              <w:rPr>
                <w:rFonts w:hint="eastAsia" w:ascii="宋体" w:hAnsi="宋体" w:eastAsia="宋体" w:cs="宋体"/>
                <w:kern w:val="0"/>
                <w:sz w:val="21"/>
                <w:szCs w:val="21"/>
                <w:lang w:val="en-US" w:eastAsia="zh-CN"/>
              </w:rPr>
              <w:instrText xml:space="preserve"> HYPERLINK "mailto:三水调委会邮箱（18665415536chenw@fsipa.org）；" </w:instrText>
            </w:r>
            <w:r>
              <w:rPr>
                <w:rFonts w:hint="eastAsia" w:ascii="宋体" w:hAnsi="宋体" w:eastAsia="宋体" w:cs="宋体"/>
                <w:kern w:val="0"/>
                <w:sz w:val="21"/>
                <w:szCs w:val="21"/>
                <w:lang w:val="en-US" w:eastAsia="zh-CN"/>
              </w:rPr>
              <w:fldChar w:fldCharType="separate"/>
            </w:r>
            <w:r>
              <w:rPr>
                <w:rFonts w:hint="eastAsia" w:ascii="宋体" w:hAnsi="宋体" w:eastAsia="宋体" w:cs="宋体"/>
                <w:kern w:val="0"/>
                <w:sz w:val="21"/>
                <w:szCs w:val="21"/>
                <w:lang w:val="en-US" w:eastAsia="zh-CN"/>
              </w:rPr>
              <w:t>三水区知识产权纠纷人民调节委员会邮箱（18665415536chenw@fsipa.org）；</w:t>
            </w:r>
            <w:r>
              <w:rPr>
                <w:rFonts w:hint="eastAsia" w:ascii="宋体" w:hAnsi="宋体" w:eastAsia="宋体" w:cs="宋体"/>
                <w:kern w:val="0"/>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lang w:eastAsia="zh-CN"/>
              </w:rPr>
            </w:pPr>
            <w:r>
              <w:rPr>
                <w:rFonts w:hint="eastAsia" w:ascii="宋体" w:hAnsi="宋体" w:eastAsia="宋体" w:cs="宋体"/>
                <w:kern w:val="0"/>
                <w:sz w:val="21"/>
                <w:szCs w:val="21"/>
                <w:lang w:val="en-US" w:eastAsia="zh-CN"/>
              </w:rPr>
              <w:t>高明区知识产权纠纷人民调节委员会邮箱（GM_IPA@163.com）。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firstLineChars="0"/>
              <w:jc w:val="center"/>
              <w:textAlignment w:val="auto"/>
              <w:rPr>
                <w:rFonts w:hint="default" w:ascii="Times New Roman" w:hAnsi="Times New Roman" w:eastAsia="宋体" w:cs="Times New Roman"/>
                <w:sz w:val="21"/>
                <w:szCs w:val="21"/>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宋体" w:cs="Times New Roman"/>
                <w:sz w:val="21"/>
                <w:szCs w:val="21"/>
              </w:rPr>
            </w:pP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商标监测预警服务申请受理</w:t>
            </w:r>
          </w:p>
        </w:tc>
        <w:tc>
          <w:tcPr>
            <w:tcW w:w="37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受理商标监测申请，提供商标海内外抢注、撤销、无效等相关监测和预警服务。</w:t>
            </w: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中国（佛山）知识产权保护中心服务大厅，接收邮寄。</w:t>
            </w: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中国（佛山）知识产权保护中心快速维权部邮箱（</w:t>
            </w:r>
            <w:r>
              <w:rPr>
                <w:rFonts w:hint="eastAsia" w:ascii="Times New Roman" w:hAnsi="Times New Roman" w:eastAsia="宋体" w:cs="Times New Roman"/>
                <w:sz w:val="21"/>
                <w:szCs w:val="21"/>
                <w:lang w:val="en-US" w:eastAsia="zh-CN"/>
              </w:rPr>
              <w:t>fsbhzxwq@foshan.gov.cn</w:t>
            </w: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firstLineChars="0"/>
              <w:jc w:val="center"/>
              <w:textAlignment w:val="auto"/>
              <w:rPr>
                <w:rFonts w:hint="default" w:ascii="Times New Roman" w:hAnsi="Times New Roman" w:eastAsia="宋体" w:cs="Times New Roman"/>
                <w:sz w:val="21"/>
                <w:szCs w:val="21"/>
              </w:rPr>
            </w:pPr>
          </w:p>
        </w:tc>
        <w:tc>
          <w:tcPr>
            <w:tcW w:w="121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知识产权服务</w:t>
            </w: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知识产权法律、政策事务咨询</w:t>
            </w:r>
          </w:p>
        </w:tc>
        <w:tc>
          <w:tcPr>
            <w:tcW w:w="37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向社会公众提供包括知识产权申请、审批、保护、运用、管理、服务等相关的知识产权法律、政策事务咨询。</w:t>
            </w: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中国（佛山）知识产权保护中心服务大厅，支持电话咨询。</w:t>
            </w: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中国（佛山）知识产权保护中心网站</w:t>
            </w:r>
            <w:r>
              <w:rPr>
                <w:rFonts w:hint="eastAsia" w:ascii="宋体" w:hAnsi="宋体" w:eastAsia="宋体" w:cs="宋体"/>
                <w:kern w:val="0"/>
                <w:sz w:val="21"/>
                <w:szCs w:val="21"/>
                <w:lang w:val="en-US" w:eastAsia="zh-CN"/>
              </w:rPr>
              <w:br w:type="textWrapping"/>
            </w:r>
            <w:r>
              <w:rPr>
                <w:rFonts w:hint="eastAsia" w:ascii="宋体" w:hAnsi="宋体" w:eastAsia="宋体" w:cs="宋体"/>
                <w:kern w:val="0"/>
                <w:sz w:val="21"/>
                <w:szCs w:val="21"/>
                <w:lang w:val="en-US" w:eastAsia="zh-CN"/>
              </w:rPr>
              <w:t>（</w:t>
            </w:r>
            <w:r>
              <w:rPr>
                <w:rFonts w:hint="eastAsia" w:ascii="Times New Roman" w:hAnsi="Times New Roman" w:eastAsia="宋体" w:cs="Times New Roman"/>
                <w:sz w:val="21"/>
                <w:szCs w:val="21"/>
                <w:lang w:val="en-US" w:eastAsia="zh-CN"/>
              </w:rPr>
              <w:t>https://www.fs12330.cn/</w:t>
            </w:r>
            <w:r>
              <w:rPr>
                <w:rFonts w:hint="eastAsia" w:ascii="宋体" w:hAnsi="宋体" w:eastAsia="宋体" w:cs="宋体"/>
                <w:kern w:val="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jc w:val="center"/>
              <w:textAlignment w:val="auto"/>
              <w:rPr>
                <w:rFonts w:hint="default" w:ascii="Times New Roman" w:hAnsi="Times New Roman" w:eastAsia="宋体" w:cs="Times New Roman"/>
                <w:sz w:val="21"/>
                <w:szCs w:val="21"/>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宋体" w:cs="Times New Roman"/>
                <w:sz w:val="21"/>
                <w:szCs w:val="21"/>
              </w:rPr>
            </w:pP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default" w:ascii="Times New Roman" w:hAnsi="Times New Roman" w:eastAsia="宋体" w:cs="Times New Roman"/>
                <w:kern w:val="0"/>
                <w:sz w:val="21"/>
                <w:szCs w:val="21"/>
              </w:rPr>
            </w:pPr>
            <w:r>
              <w:rPr>
                <w:rFonts w:hint="eastAsia" w:ascii="Times New Roman" w:hAnsi="Times New Roman" w:eastAsia="宋体" w:cs="Times New Roman"/>
                <w:kern w:val="0"/>
                <w:sz w:val="21"/>
                <w:szCs w:val="21"/>
                <w:lang w:eastAsia="zh-CN"/>
              </w:rPr>
              <w:t>专利申请流程事务咨询</w:t>
            </w:r>
          </w:p>
        </w:tc>
        <w:tc>
          <w:tcPr>
            <w:tcW w:w="37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向社会公众提供专利申请流程事务咨询。</w:t>
            </w: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中国（佛山）知识产权保护中心服务大厅，支持电话咨询。</w:t>
            </w: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中国（佛山）知识产权保护中心</w:t>
            </w:r>
            <w:r>
              <w:rPr>
                <w:rFonts w:hint="eastAsia" w:ascii="宋体" w:hAnsi="宋体" w:eastAsia="宋体" w:cs="宋体"/>
                <w:kern w:val="0"/>
                <w:sz w:val="21"/>
                <w:szCs w:val="21"/>
                <w:lang w:val="en-US" w:eastAsia="zh-CN"/>
              </w:rPr>
              <w:br w:type="textWrapping"/>
            </w:r>
            <w:r>
              <w:rPr>
                <w:rFonts w:hint="eastAsia" w:ascii="宋体" w:hAnsi="宋体" w:eastAsia="宋体" w:cs="宋体"/>
                <w:kern w:val="0"/>
                <w:sz w:val="21"/>
                <w:szCs w:val="21"/>
                <w:lang w:val="en-US" w:eastAsia="zh-CN"/>
              </w:rPr>
              <w:t>工作QQ群：42386766（申请主体）、281339199（专利代理机构）。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jc w:val="center"/>
              <w:textAlignment w:val="auto"/>
              <w:rPr>
                <w:rFonts w:hint="default" w:ascii="Times New Roman" w:hAnsi="Times New Roman" w:eastAsia="宋体" w:cs="Times New Roman"/>
                <w:sz w:val="21"/>
                <w:szCs w:val="21"/>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sz w:val="21"/>
                <w:szCs w:val="21"/>
              </w:rPr>
            </w:pP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专利申请快速预审咨询</w:t>
            </w:r>
          </w:p>
        </w:tc>
        <w:tc>
          <w:tcPr>
            <w:tcW w:w="37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提供中国（佛山）知识产权保护中心备案管理、快速预审相关咨询。</w:t>
            </w: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中国（佛山）知识产权保护中心服务大厅，支持电话咨询。</w:t>
            </w: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工作QQ群：42386766（申请主体）、281339199（专利代理机构）。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jc w:val="center"/>
              <w:textAlignment w:val="auto"/>
              <w:rPr>
                <w:rFonts w:hint="default" w:ascii="Times New Roman" w:hAnsi="Times New Roman" w:eastAsia="宋体" w:cs="Times New Roman"/>
                <w:sz w:val="21"/>
                <w:szCs w:val="21"/>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sz w:val="21"/>
                <w:szCs w:val="21"/>
              </w:rPr>
            </w:pP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专利复审、专利无效咨询</w:t>
            </w:r>
          </w:p>
        </w:tc>
        <w:tc>
          <w:tcPr>
            <w:tcW w:w="37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提供专利复审、专利无效工作咨询指导。</w:t>
            </w: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中国（佛山）知识产权保护中心服务大厅，支持电话咨询。</w:t>
            </w: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jc w:val="center"/>
              <w:textAlignment w:val="auto"/>
              <w:rPr>
                <w:rFonts w:hint="default" w:ascii="Times New Roman" w:hAnsi="Times New Roman" w:eastAsia="宋体" w:cs="Times New Roman"/>
                <w:sz w:val="21"/>
                <w:szCs w:val="21"/>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sz w:val="21"/>
                <w:szCs w:val="21"/>
              </w:rPr>
            </w:pP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商标注册申请事先咨询</w:t>
            </w:r>
          </w:p>
        </w:tc>
        <w:tc>
          <w:tcPr>
            <w:tcW w:w="37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向社会公众或申请人提供现场事先咨询服务，帮助申请人查询拟申请注册商标的合法性、显著性及在先权利冲突情况，以提高申请成功率。</w:t>
            </w: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国家知识产权局商标业务佛山受理窗口。</w:t>
            </w: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中国商标网（</w:t>
            </w:r>
            <w:r>
              <w:rPr>
                <w:rFonts w:hint="eastAsia" w:ascii="Times New Roman" w:hAnsi="Times New Roman" w:eastAsia="宋体" w:cs="Times New Roman"/>
                <w:sz w:val="21"/>
                <w:szCs w:val="21"/>
                <w:lang w:val="en-US" w:eastAsia="zh-CN"/>
              </w:rPr>
              <w:t>http://sbj.cnipa.gov.cn</w:t>
            </w: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jc w:val="center"/>
              <w:textAlignment w:val="auto"/>
              <w:rPr>
                <w:rFonts w:hint="default" w:ascii="Times New Roman" w:hAnsi="Times New Roman" w:eastAsia="宋体" w:cs="Times New Roman"/>
                <w:sz w:val="21"/>
                <w:szCs w:val="21"/>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sz w:val="21"/>
                <w:szCs w:val="21"/>
              </w:rPr>
            </w:pPr>
          </w:p>
        </w:tc>
        <w:tc>
          <w:tcPr>
            <w:tcW w:w="1673"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商标业务咨询</w:t>
            </w:r>
          </w:p>
        </w:tc>
        <w:tc>
          <w:tcPr>
            <w:tcW w:w="37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向社会公众或申请人提供商标申请业务咨询、商标申请流程及状态信息咨询服务。</w:t>
            </w: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国家知识产权局商标业务佛山受理窗口。</w:t>
            </w:r>
          </w:p>
        </w:tc>
        <w:tc>
          <w:tcPr>
            <w:tcW w:w="416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中国商标网（</w:t>
            </w:r>
            <w:r>
              <w:rPr>
                <w:rFonts w:hint="eastAsia" w:ascii="Times New Roman" w:hAnsi="Times New Roman" w:eastAsia="宋体" w:cs="Times New Roman"/>
                <w:sz w:val="21"/>
                <w:szCs w:val="21"/>
                <w:lang w:val="en-US" w:eastAsia="zh-CN"/>
              </w:rPr>
              <w:t>http://sbj.cnipa.gov.cn</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lang w:val="en-US" w:eastAsia="zh-CN"/>
              </w:rPr>
              <w:br w:type="textWrapping"/>
            </w:r>
            <w:r>
              <w:rPr>
                <w:rFonts w:hint="eastAsia" w:ascii="宋体" w:hAnsi="宋体" w:eastAsia="宋体" w:cs="宋体"/>
                <w:kern w:val="0"/>
                <w:sz w:val="21"/>
                <w:szCs w:val="21"/>
                <w:lang w:val="en-US" w:eastAsia="zh-CN"/>
              </w:rPr>
              <w:t>中国（佛山）知识产权保护中心</w:t>
            </w:r>
            <w:r>
              <w:rPr>
                <w:rFonts w:hint="eastAsia" w:ascii="宋体" w:hAnsi="宋体" w:eastAsia="宋体" w:cs="宋体"/>
                <w:kern w:val="0"/>
                <w:sz w:val="21"/>
                <w:szCs w:val="21"/>
                <w:lang w:val="en-US" w:eastAsia="zh-CN"/>
              </w:rPr>
              <w:br w:type="textWrapping"/>
            </w:r>
            <w:r>
              <w:rPr>
                <w:rFonts w:hint="eastAsia" w:ascii="宋体" w:hAnsi="宋体" w:eastAsia="宋体" w:cs="宋体"/>
                <w:kern w:val="0"/>
                <w:sz w:val="21"/>
                <w:szCs w:val="21"/>
                <w:lang w:val="en-US" w:eastAsia="zh-CN"/>
              </w:rPr>
              <w:t>（商标业务咨询QQ群：2563697194）。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sz w:val="21"/>
                <w:szCs w:val="21"/>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sz w:val="21"/>
                <w:szCs w:val="21"/>
              </w:rPr>
            </w:pPr>
          </w:p>
        </w:tc>
        <w:tc>
          <w:tcPr>
            <w:tcW w:w="167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kern w:val="0"/>
                <w:sz w:val="21"/>
                <w:szCs w:val="21"/>
              </w:rPr>
            </w:pPr>
          </w:p>
        </w:tc>
        <w:tc>
          <w:tcPr>
            <w:tcW w:w="37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向申请人提供注册商标申请补正、驳回复审、撤销等业务咨询服务。</w:t>
            </w: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国家知识产权局商标业务佛山受理窗口。</w:t>
            </w:r>
          </w:p>
        </w:tc>
        <w:tc>
          <w:tcPr>
            <w:tcW w:w="416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jc w:val="center"/>
              <w:textAlignment w:val="auto"/>
              <w:rPr>
                <w:rFonts w:hint="default" w:ascii="Times New Roman" w:hAnsi="Times New Roman" w:eastAsia="宋体" w:cs="Times New Roman"/>
                <w:sz w:val="21"/>
                <w:szCs w:val="21"/>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sz w:val="21"/>
                <w:szCs w:val="21"/>
              </w:rPr>
            </w:pP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地理标志商标</w:t>
            </w:r>
            <w:r>
              <w:rPr>
                <w:rFonts w:hint="eastAsia" w:ascii="Times New Roman" w:hAnsi="Times New Roman" w:eastAsia="宋体" w:cs="Times New Roman"/>
                <w:kern w:val="0"/>
                <w:sz w:val="21"/>
                <w:szCs w:val="21"/>
                <w:lang w:eastAsia="zh-CN"/>
              </w:rPr>
              <w:t>注册申请</w:t>
            </w:r>
            <w:r>
              <w:rPr>
                <w:rFonts w:hint="default" w:ascii="Times New Roman" w:hAnsi="Times New Roman" w:eastAsia="宋体" w:cs="Times New Roman"/>
                <w:kern w:val="0"/>
                <w:sz w:val="21"/>
                <w:szCs w:val="21"/>
              </w:rPr>
              <w:t>业务咨询</w:t>
            </w:r>
          </w:p>
        </w:tc>
        <w:tc>
          <w:tcPr>
            <w:tcW w:w="378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向社会公众或申请人提供地理标志商标注册申请业务咨询。</w:t>
            </w:r>
          </w:p>
        </w:tc>
        <w:tc>
          <w:tcPr>
            <w:tcW w:w="34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国家知识产权局商标业务佛山受理窗口。</w:t>
            </w:r>
          </w:p>
        </w:tc>
        <w:tc>
          <w:tcPr>
            <w:tcW w:w="41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中国商标网（</w:t>
            </w:r>
            <w:r>
              <w:rPr>
                <w:rFonts w:hint="eastAsia" w:ascii="Times New Roman" w:hAnsi="Times New Roman" w:eastAsia="宋体" w:cs="Times New Roman"/>
                <w:sz w:val="21"/>
                <w:szCs w:val="21"/>
                <w:lang w:val="en-US" w:eastAsia="zh-CN"/>
              </w:rPr>
              <w:t>http://sbj.cnipa.gov.cn</w:t>
            </w:r>
            <w:r>
              <w:rPr>
                <w:rFonts w:hint="eastAsia" w:ascii="宋体" w:hAnsi="宋体" w:eastAsia="宋体" w:cs="宋体"/>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jc w:val="center"/>
              <w:textAlignment w:val="auto"/>
              <w:rPr>
                <w:rFonts w:hint="default" w:ascii="Times New Roman" w:hAnsi="Times New Roman" w:eastAsia="宋体" w:cs="Times New Roman"/>
                <w:sz w:val="21"/>
                <w:szCs w:val="21"/>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sz w:val="21"/>
                <w:szCs w:val="21"/>
              </w:rPr>
            </w:pP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香港特别行政区知识产权咨询</w:t>
            </w:r>
          </w:p>
        </w:tc>
        <w:tc>
          <w:tcPr>
            <w:tcW w:w="37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向社会公众提供在香港特别行政区申请商标注册、批予专利、外观设计注册相关业务的一般咨询服务。</w:t>
            </w: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国家知识产权局商标业务佛山受理窗口，支持电话咨询。</w:t>
            </w: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中国（佛山）知识产权保护中心</w:t>
            </w:r>
            <w:r>
              <w:rPr>
                <w:rFonts w:hint="eastAsia" w:ascii="宋体" w:hAnsi="宋体" w:eastAsia="宋体" w:cs="宋体"/>
                <w:kern w:val="0"/>
                <w:sz w:val="21"/>
                <w:szCs w:val="21"/>
                <w:lang w:val="en-US" w:eastAsia="zh-CN"/>
              </w:rPr>
              <w:br w:type="textWrapping"/>
            </w:r>
            <w:r>
              <w:rPr>
                <w:rFonts w:hint="eastAsia" w:ascii="宋体" w:hAnsi="宋体" w:eastAsia="宋体" w:cs="宋体"/>
                <w:kern w:val="0"/>
                <w:sz w:val="21"/>
                <w:szCs w:val="21"/>
                <w:lang w:val="en-US" w:eastAsia="zh-CN"/>
              </w:rPr>
              <w:t>（商标受理工作QQ群：2563697194）。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jc w:val="center"/>
              <w:textAlignment w:val="auto"/>
              <w:rPr>
                <w:rFonts w:hint="default" w:ascii="Times New Roman" w:hAnsi="Times New Roman" w:eastAsia="宋体" w:cs="Times New Roman"/>
                <w:kern w:val="0"/>
                <w:sz w:val="21"/>
                <w:szCs w:val="21"/>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kern w:val="0"/>
                <w:sz w:val="21"/>
                <w:szCs w:val="21"/>
              </w:rPr>
            </w:pP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专利代理机构及专利代理师信息查询</w:t>
            </w:r>
          </w:p>
        </w:tc>
        <w:tc>
          <w:tcPr>
            <w:tcW w:w="37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向社会提供专利代理机构公示、专利代理师公示、经营异常名单公示、严重违法失信名单公示等信息的查询服务。</w:t>
            </w: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中国（佛山）知识产权保护中心服务大厅。</w:t>
            </w: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国家知识产权局全国专利代理信息公示平台（</w:t>
            </w:r>
            <w:r>
              <w:rPr>
                <w:rFonts w:hint="default" w:ascii="Times New Roman" w:hAnsi="Times New Roman" w:eastAsia="宋体" w:cs="Times New Roman"/>
                <w:sz w:val="21"/>
                <w:szCs w:val="21"/>
                <w:lang w:val="en-US" w:eastAsia="zh-CN"/>
              </w:rPr>
              <w:t>http://dlgl.cnipa.gov.cn/txnqueryAgencyOrg.do</w:t>
            </w: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0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jc w:val="center"/>
              <w:textAlignment w:val="auto"/>
              <w:rPr>
                <w:rFonts w:hint="default" w:ascii="Times New Roman" w:hAnsi="Times New Roman" w:eastAsia="宋体" w:cs="Times New Roman"/>
                <w:kern w:val="0"/>
                <w:sz w:val="21"/>
                <w:szCs w:val="21"/>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kern w:val="0"/>
                <w:sz w:val="21"/>
                <w:szCs w:val="21"/>
              </w:rPr>
            </w:pP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专利信息检索</w:t>
            </w:r>
          </w:p>
        </w:tc>
        <w:tc>
          <w:tcPr>
            <w:tcW w:w="37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向社会公众提供全球100多个国家、地区、组织，已公开专利信息的在线查询、检索、分析服务。包括简单查询、中外专利混合检索、法律状态联合检索、语义检索、相似性检索、IPC分类导航检索、中国专利法律状态检索、运营信息检索、广东省地区专利导航检索、专利信息统计、分析和个性化服务等功能。</w:t>
            </w: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lang w:val="en-US" w:eastAsia="zh-CN"/>
              </w:rPr>
              <w:t>中国（佛山）知识产权保护中心服务大厅。</w:t>
            </w: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eastAsia="宋体" w:cs="Times New Roman"/>
                <w:kern w:val="0"/>
                <w:sz w:val="21"/>
                <w:szCs w:val="21"/>
              </w:rPr>
            </w:pPr>
            <w:r>
              <w:rPr>
                <w:rFonts w:hint="eastAsia" w:ascii="Times New Roman" w:hAnsi="Times New Roman" w:eastAsia="宋体" w:cs="Times New Roman"/>
                <w:kern w:val="0"/>
                <w:sz w:val="21"/>
                <w:szCs w:val="21"/>
                <w:lang w:val="en-US" w:eastAsia="zh-CN"/>
              </w:rPr>
              <w:t>新一代专利检索及分析系统（广东站点）（</w:t>
            </w:r>
            <w:r>
              <w:rPr>
                <w:rFonts w:hint="default" w:ascii="Times New Roman" w:hAnsi="Times New Roman" w:eastAsia="宋体" w:cs="Times New Roman"/>
                <w:kern w:val="0"/>
                <w:sz w:val="21"/>
                <w:szCs w:val="21"/>
                <w:lang w:val="en-US" w:eastAsia="zh-CN"/>
              </w:rPr>
              <w:t>http://prcgds.gpic.gd.cn/pubsearch/portal/uiIndex.shtml</w:t>
            </w:r>
            <w:r>
              <w:rPr>
                <w:rFonts w:hint="eastAsia" w:ascii="Times New Roman" w:hAnsi="Times New Roman" w:eastAsia="宋体" w:cs="Times New Roman"/>
                <w:kern w:val="0"/>
                <w:sz w:val="21"/>
                <w:szCs w:val="21"/>
                <w:lang w:val="en-US" w:eastAsia="zh-CN"/>
              </w:rPr>
              <w:t>）。</w:t>
            </w:r>
            <w:r>
              <w:rPr>
                <w:rFonts w:hint="eastAsia" w:ascii="Times New Roman" w:hAnsi="Times New Roman" w:eastAsia="宋体" w:cs="Times New Roman"/>
                <w:kern w:val="0"/>
                <w:sz w:val="21"/>
                <w:szCs w:val="21"/>
                <w:lang w:val="en-US" w:eastAsia="zh-CN"/>
              </w:rPr>
              <w:br w:type="textWrapping"/>
            </w:r>
          </w:p>
        </w:tc>
      </w:tr>
    </w:tbl>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default" w:ascii="Times New Roman" w:hAnsi="Times New Roman" w:eastAsia="宋体" w:cs="Times New Roman"/>
        </w:rPr>
      </w:pPr>
    </w:p>
    <w:p>
      <w:pPr>
        <w:rPr>
          <w:rFonts w:hint="eastAsia" w:ascii="黑体" w:hAnsi="黑体" w:eastAsia="黑体" w:cs="黑体"/>
        </w:rPr>
      </w:pPr>
      <w:r>
        <w:rPr>
          <w:rFonts w:hint="eastAsia" w:ascii="黑体" w:hAnsi="黑体" w:eastAsia="黑体" w:cs="黑体"/>
        </w:rPr>
        <w:br w:type="page"/>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黑体" w:hAnsi="黑体" w:eastAsia="黑体" w:cs="黑体"/>
          <w:lang w:val="en-US" w:eastAsia="zh-CN"/>
        </w:rPr>
      </w:pPr>
      <w:r>
        <w:rPr>
          <w:rFonts w:hint="eastAsia" w:ascii="黑体" w:hAnsi="黑体" w:eastAsia="黑体" w:cs="黑体"/>
        </w:rPr>
        <w:t>附表</w:t>
      </w:r>
      <w:r>
        <w:rPr>
          <w:rFonts w:hint="eastAsia" w:ascii="黑体" w:hAnsi="黑体" w:eastAsia="黑体" w:cs="黑体"/>
          <w:lang w:val="en-US" w:eastAsia="zh-CN"/>
        </w:rPr>
        <w:t>1</w:t>
      </w:r>
    </w:p>
    <w:p>
      <w:pPr>
        <w:pStyle w:val="2"/>
        <w:jc w:val="center"/>
        <w:rPr>
          <w:rFonts w:hint="eastAsia"/>
          <w:lang w:val="en-US" w:eastAsia="zh-CN"/>
        </w:rPr>
      </w:pPr>
      <w:r>
        <w:rPr>
          <w:rFonts w:hint="eastAsia" w:ascii="方正小标宋简体" w:eastAsia="方正小标宋简体" w:cs="Times New Roman"/>
          <w:sz w:val="44"/>
          <w:szCs w:val="44"/>
          <w:lang w:val="en-US" w:eastAsia="zh-CN"/>
        </w:rPr>
        <w:t>特色知识产权公共服务机构服务事项清单</w:t>
      </w:r>
    </w:p>
    <w:tbl>
      <w:tblPr>
        <w:tblStyle w:val="12"/>
        <w:tblW w:w="15136" w:type="dxa"/>
        <w:tblInd w:w="-5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16"/>
        <w:gridCol w:w="730"/>
        <w:gridCol w:w="4040"/>
        <w:gridCol w:w="3419"/>
        <w:gridCol w:w="4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30" w:hRule="atLeast"/>
        </w:trPr>
        <w:tc>
          <w:tcPr>
            <w:tcW w:w="2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ind w:firstLine="0" w:firstLineChars="0"/>
              <w:jc w:val="center"/>
              <w:rPr>
                <w:rFonts w:hint="eastAsia" w:eastAsia="黑体" w:cs="黑体"/>
                <w:sz w:val="21"/>
                <w:szCs w:val="21"/>
                <w:lang w:val="en-US" w:eastAsia="zh-CN"/>
              </w:rPr>
            </w:pPr>
            <w:r>
              <w:rPr>
                <w:rFonts w:hint="eastAsia" w:eastAsia="黑体" w:cs="黑体"/>
                <w:sz w:val="21"/>
                <w:szCs w:val="21"/>
                <w:lang w:val="en-US" w:eastAsia="zh-CN"/>
              </w:rPr>
              <w:t>机构名称</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ind w:firstLine="0" w:firstLineChars="0"/>
              <w:jc w:val="center"/>
              <w:rPr>
                <w:rFonts w:hint="eastAsia" w:eastAsia="黑体" w:cs="黑体"/>
                <w:sz w:val="21"/>
                <w:szCs w:val="21"/>
                <w:lang w:val="en-US" w:eastAsia="zh-CN"/>
              </w:rPr>
            </w:pPr>
            <w:r>
              <w:rPr>
                <w:rFonts w:hint="eastAsia" w:eastAsia="黑体" w:cs="黑体"/>
                <w:sz w:val="21"/>
                <w:szCs w:val="21"/>
                <w:lang w:val="en-US" w:eastAsia="zh-CN"/>
              </w:rPr>
              <w:t>地区</w:t>
            </w:r>
          </w:p>
        </w:tc>
        <w:tc>
          <w:tcPr>
            <w:tcW w:w="4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ind w:firstLine="0" w:firstLineChars="0"/>
              <w:jc w:val="center"/>
              <w:rPr>
                <w:rFonts w:hint="default" w:eastAsia="黑体" w:cs="黑体"/>
                <w:sz w:val="21"/>
                <w:szCs w:val="21"/>
                <w:lang w:val="en-US" w:eastAsia="zh-CN"/>
              </w:rPr>
            </w:pPr>
            <w:r>
              <w:rPr>
                <w:rFonts w:hint="eastAsia" w:eastAsia="黑体" w:cs="黑体"/>
                <w:sz w:val="21"/>
                <w:szCs w:val="21"/>
                <w:lang w:val="en-US" w:eastAsia="zh-CN"/>
              </w:rPr>
              <w:t>服务内容</w:t>
            </w:r>
          </w:p>
        </w:tc>
        <w:tc>
          <w:tcPr>
            <w:tcW w:w="7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ind w:firstLine="0" w:firstLineChars="0"/>
              <w:jc w:val="center"/>
              <w:rPr>
                <w:rFonts w:hint="eastAsia" w:eastAsia="黑体" w:cs="黑体"/>
                <w:sz w:val="21"/>
                <w:szCs w:val="21"/>
              </w:rPr>
            </w:pPr>
            <w:r>
              <w:rPr>
                <w:rFonts w:hint="eastAsia" w:eastAsia="黑体" w:cs="黑体"/>
                <w:sz w:val="21"/>
                <w:szCs w:val="21"/>
                <w:lang w:val="en-US" w:eastAsia="zh-CN"/>
              </w:rPr>
              <w:t>服务形式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2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4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ind w:firstLine="0" w:firstLineChars="0"/>
              <w:jc w:val="center"/>
              <w:rPr>
                <w:rFonts w:hint="eastAsia" w:eastAsia="黑体" w:cs="黑体"/>
                <w:sz w:val="21"/>
                <w:szCs w:val="21"/>
              </w:rPr>
            </w:pPr>
            <w:r>
              <w:rPr>
                <w:rFonts w:hint="eastAsia" w:eastAsia="黑体" w:cs="黑体"/>
                <w:sz w:val="21"/>
                <w:szCs w:val="21"/>
                <w:lang w:val="en-US" w:eastAsia="zh-CN"/>
              </w:rPr>
              <w:t>线下</w:t>
            </w:r>
          </w:p>
        </w:tc>
        <w:tc>
          <w:tcPr>
            <w:tcW w:w="4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ind w:firstLine="0" w:firstLineChars="0"/>
              <w:jc w:val="center"/>
              <w:rPr>
                <w:rFonts w:hint="eastAsia" w:eastAsia="黑体" w:cs="黑体"/>
                <w:sz w:val="21"/>
                <w:szCs w:val="21"/>
              </w:rPr>
            </w:pPr>
            <w:r>
              <w:rPr>
                <w:rFonts w:hint="eastAsia" w:eastAsia="黑体" w:cs="黑体"/>
                <w:sz w:val="21"/>
                <w:szCs w:val="21"/>
                <w:lang w:val="en-US" w:eastAsia="zh-CN"/>
              </w:rPr>
              <w:t>线上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20" w:hRule="atLeast"/>
        </w:trPr>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eastAsia="zh-CN"/>
              </w:rPr>
            </w:pPr>
            <w:r>
              <w:rPr>
                <w:rFonts w:hint="eastAsia" w:ascii="宋体" w:hAnsi="宋体" w:eastAsia="宋体" w:cs="宋体"/>
                <w:kern w:val="0"/>
                <w:sz w:val="21"/>
                <w:szCs w:val="21"/>
                <w:lang w:val="en-US" w:eastAsia="zh-CN"/>
              </w:rPr>
              <w:t>佛山市南海区知识产权保护服务中心</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b w:val="0"/>
                <w:bCs w:val="0"/>
                <w:i w:val="0"/>
                <w:iCs w:val="0"/>
                <w:color w:val="000000"/>
                <w:kern w:val="0"/>
                <w:sz w:val="21"/>
                <w:szCs w:val="21"/>
                <w:u w:val="none"/>
                <w:lang w:val="en-US" w:eastAsia="zh-CN" w:bidi="ar"/>
              </w:rPr>
            </w:pPr>
            <w:r>
              <w:rPr>
                <w:rFonts w:hint="eastAsia" w:ascii="Times New Roman" w:hAnsi="Times New Roman" w:eastAsia="宋体" w:cs="Times New Roman"/>
                <w:b w:val="0"/>
                <w:bCs w:val="0"/>
                <w:i w:val="0"/>
                <w:iCs w:val="0"/>
                <w:color w:val="000000"/>
                <w:kern w:val="0"/>
                <w:sz w:val="21"/>
                <w:szCs w:val="21"/>
                <w:u w:val="none"/>
                <w:lang w:val="en-US" w:eastAsia="zh-CN" w:bidi="ar"/>
              </w:rPr>
              <w:t>南海</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jc w:val="left"/>
              <w:textAlignment w:val="center"/>
              <w:rPr>
                <w:rFonts w:hint="eastAsia" w:ascii="Times New Roman" w:hAnsi="Times New Roman" w:eastAsia="宋体" w:cs="Times New Roman"/>
                <w:b w:val="0"/>
                <w:bCs w:val="0"/>
                <w:i w:val="0"/>
                <w:iCs w:val="0"/>
                <w:color w:val="000000"/>
                <w:kern w:val="0"/>
                <w:sz w:val="21"/>
                <w:szCs w:val="21"/>
                <w:u w:val="none"/>
                <w:lang w:val="en-US" w:eastAsia="zh-CN" w:bidi="ar"/>
              </w:rPr>
            </w:pPr>
            <w:r>
              <w:rPr>
                <w:rFonts w:hint="eastAsia" w:ascii="Times New Roman" w:hAnsi="Times New Roman" w:eastAsia="宋体" w:cs="Times New Roman"/>
                <w:kern w:val="0"/>
                <w:sz w:val="21"/>
                <w:szCs w:val="21"/>
                <w:lang w:val="en-US" w:eastAsia="zh-CN"/>
              </w:rPr>
              <w:t>知识产权维权援助申请受理</w:t>
            </w:r>
            <w:r>
              <w:rPr>
                <w:rFonts w:hint="eastAsia" w:ascii="Times New Roman" w:hAnsi="Times New Roman" w:eastAsia="宋体" w:cs="Times New Roman"/>
                <w:b w:val="0"/>
                <w:bCs w:val="0"/>
                <w:i w:val="0"/>
                <w:iCs w:val="0"/>
                <w:color w:val="000000"/>
                <w:kern w:val="0"/>
                <w:sz w:val="21"/>
                <w:szCs w:val="21"/>
                <w:u w:val="none"/>
                <w:lang w:val="en-US" w:eastAsia="zh-CN" w:bidi="ar"/>
              </w:rPr>
              <w:t>；</w:t>
            </w:r>
            <w:r>
              <w:rPr>
                <w:rFonts w:hint="eastAsia" w:ascii="Times New Roman" w:hAnsi="Times New Roman" w:eastAsia="宋体" w:cs="Times New Roman"/>
                <w:b w:val="0"/>
                <w:bCs w:val="0"/>
                <w:i w:val="0"/>
                <w:iCs w:val="0"/>
                <w:color w:val="000000"/>
                <w:kern w:val="0"/>
                <w:sz w:val="21"/>
                <w:szCs w:val="21"/>
                <w:u w:val="none"/>
                <w:lang w:val="en-US" w:eastAsia="zh-CN" w:bidi="ar"/>
              </w:rPr>
              <w:br w:type="textWrapping"/>
            </w:r>
            <w:r>
              <w:rPr>
                <w:rFonts w:hint="eastAsia" w:ascii="Times New Roman" w:hAnsi="Times New Roman" w:eastAsia="宋体" w:cs="Times New Roman"/>
                <w:b w:val="0"/>
                <w:bCs w:val="0"/>
                <w:i w:val="0"/>
                <w:iCs w:val="0"/>
                <w:color w:val="000000"/>
                <w:kern w:val="0"/>
                <w:sz w:val="21"/>
                <w:szCs w:val="21"/>
                <w:u w:val="none"/>
                <w:lang w:val="en-US" w:eastAsia="zh-CN" w:bidi="ar"/>
              </w:rPr>
              <w:t xml:space="preserve">2. </w:t>
            </w:r>
            <w:r>
              <w:rPr>
                <w:rFonts w:hint="eastAsia" w:ascii="Times New Roman" w:hAnsi="Times New Roman" w:eastAsia="宋体" w:cs="Times New Roman"/>
                <w:kern w:val="0"/>
                <w:sz w:val="21"/>
                <w:szCs w:val="21"/>
                <w:lang w:val="en-US" w:eastAsia="zh-CN"/>
              </w:rPr>
              <w:t>知识产权纠纷人民调解申请受理</w:t>
            </w:r>
            <w:r>
              <w:rPr>
                <w:rFonts w:hint="eastAsia" w:ascii="Times New Roman" w:hAnsi="Times New Roman" w:eastAsia="宋体" w:cs="Times New Roman"/>
                <w:b w:val="0"/>
                <w:bCs w:val="0"/>
                <w:i w:val="0"/>
                <w:iCs w:val="0"/>
                <w:color w:val="000000"/>
                <w:kern w:val="0"/>
                <w:sz w:val="21"/>
                <w:szCs w:val="21"/>
                <w:u w:val="none"/>
                <w:lang w:val="en-US" w:eastAsia="zh-CN" w:bidi="ar"/>
              </w:rPr>
              <w:t>；</w:t>
            </w:r>
            <w:r>
              <w:rPr>
                <w:rFonts w:hint="eastAsia" w:ascii="Times New Roman" w:hAnsi="Times New Roman" w:eastAsia="宋体" w:cs="Times New Roman"/>
                <w:b w:val="0"/>
                <w:bCs w:val="0"/>
                <w:i w:val="0"/>
                <w:iCs w:val="0"/>
                <w:color w:val="000000"/>
                <w:kern w:val="0"/>
                <w:sz w:val="21"/>
                <w:szCs w:val="21"/>
                <w:u w:val="none"/>
                <w:lang w:val="en-US" w:eastAsia="zh-CN" w:bidi="ar"/>
              </w:rPr>
              <w:br w:type="textWrapping"/>
            </w:r>
            <w:r>
              <w:rPr>
                <w:rFonts w:hint="eastAsia" w:ascii="Times New Roman" w:hAnsi="Times New Roman" w:eastAsia="宋体" w:cs="Times New Roman"/>
                <w:b w:val="0"/>
                <w:bCs w:val="0"/>
                <w:i w:val="0"/>
                <w:iCs w:val="0"/>
                <w:color w:val="000000"/>
                <w:kern w:val="0"/>
                <w:sz w:val="21"/>
                <w:szCs w:val="21"/>
                <w:u w:val="none"/>
                <w:lang w:val="en-US" w:eastAsia="zh-CN" w:bidi="ar"/>
              </w:rPr>
              <w:t xml:space="preserve">3. </w:t>
            </w:r>
            <w:r>
              <w:rPr>
                <w:rFonts w:hint="default" w:ascii="Times New Roman" w:hAnsi="Times New Roman" w:eastAsia="宋体" w:cs="Times New Roman"/>
                <w:kern w:val="0"/>
                <w:sz w:val="21"/>
                <w:szCs w:val="21"/>
              </w:rPr>
              <w:t>知识产权法律、政策事务咨询</w:t>
            </w:r>
            <w:r>
              <w:rPr>
                <w:rFonts w:hint="eastAsia" w:ascii="Times New Roman" w:hAnsi="Times New Roman" w:eastAsia="宋体" w:cs="Times New Roman"/>
                <w:kern w:val="0"/>
                <w:sz w:val="21"/>
                <w:szCs w:val="21"/>
                <w:lang w:eastAsia="zh-CN"/>
              </w:rPr>
              <w:t>；</w:t>
            </w:r>
            <w:r>
              <w:rPr>
                <w:rFonts w:hint="eastAsia" w:ascii="Times New Roman" w:hAnsi="Times New Roman" w:eastAsia="宋体" w:cs="Times New Roman"/>
                <w:b w:val="0"/>
                <w:bCs w:val="0"/>
                <w:i w:val="0"/>
                <w:iCs w:val="0"/>
                <w:color w:val="000000"/>
                <w:kern w:val="0"/>
                <w:sz w:val="21"/>
                <w:szCs w:val="21"/>
                <w:u w:val="none"/>
                <w:lang w:val="en-US" w:eastAsia="zh-CN" w:bidi="ar"/>
              </w:rPr>
              <w:br w:type="textWrapping"/>
            </w:r>
            <w:r>
              <w:rPr>
                <w:rFonts w:hint="eastAsia" w:ascii="Times New Roman" w:hAnsi="Times New Roman" w:eastAsia="宋体" w:cs="Times New Roman"/>
                <w:b w:val="0"/>
                <w:bCs w:val="0"/>
                <w:i w:val="0"/>
                <w:iCs w:val="0"/>
                <w:color w:val="000000"/>
                <w:kern w:val="0"/>
                <w:sz w:val="21"/>
                <w:szCs w:val="21"/>
                <w:u w:val="none"/>
                <w:lang w:val="en-US" w:eastAsia="zh-CN" w:bidi="ar"/>
              </w:rPr>
              <w:t xml:space="preserve">4. </w:t>
            </w:r>
            <w:r>
              <w:rPr>
                <w:rFonts w:hint="eastAsia" w:ascii="Times New Roman" w:hAnsi="Times New Roman" w:eastAsia="宋体" w:cs="Times New Roman"/>
                <w:kern w:val="0"/>
                <w:sz w:val="21"/>
                <w:szCs w:val="21"/>
                <w:lang w:val="en-US" w:eastAsia="zh-CN"/>
              </w:rPr>
              <w:t>知识产权申请流程咨询；</w:t>
            </w:r>
            <w:r>
              <w:rPr>
                <w:rFonts w:hint="eastAsia" w:ascii="Times New Roman" w:hAnsi="Times New Roman" w:eastAsia="宋体" w:cs="Times New Roman"/>
                <w:b w:val="0"/>
                <w:bCs w:val="0"/>
                <w:i w:val="0"/>
                <w:iCs w:val="0"/>
                <w:color w:val="000000"/>
                <w:kern w:val="0"/>
                <w:sz w:val="21"/>
                <w:szCs w:val="21"/>
                <w:u w:val="none"/>
                <w:lang w:val="en-US" w:eastAsia="zh-CN" w:bidi="ar"/>
              </w:rPr>
              <w:br w:type="textWrapping"/>
            </w:r>
            <w:r>
              <w:rPr>
                <w:rFonts w:hint="eastAsia" w:ascii="Times New Roman" w:hAnsi="Times New Roman" w:eastAsia="宋体" w:cs="Times New Roman"/>
                <w:b w:val="0"/>
                <w:bCs w:val="0"/>
                <w:i w:val="0"/>
                <w:iCs w:val="0"/>
                <w:color w:val="000000"/>
                <w:kern w:val="0"/>
                <w:sz w:val="21"/>
                <w:szCs w:val="21"/>
                <w:u w:val="none"/>
                <w:lang w:val="en-US" w:eastAsia="zh-CN" w:bidi="ar"/>
              </w:rPr>
              <w:t xml:space="preserve">5. </w:t>
            </w:r>
            <w:r>
              <w:rPr>
                <w:rFonts w:hint="default" w:ascii="Times New Roman" w:hAnsi="Times New Roman" w:eastAsia="宋体" w:cs="Times New Roman"/>
                <w:kern w:val="0"/>
                <w:sz w:val="21"/>
                <w:szCs w:val="21"/>
              </w:rPr>
              <w:t>专利代理机构及专利代理师信息查询</w:t>
            </w:r>
            <w:r>
              <w:rPr>
                <w:rFonts w:hint="eastAsia" w:ascii="Times New Roman" w:hAnsi="Times New Roman" w:eastAsia="宋体" w:cs="Times New Roman"/>
                <w:b w:val="0"/>
                <w:bCs w:val="0"/>
                <w:i w:val="0"/>
                <w:iCs w:val="0"/>
                <w:color w:val="000000"/>
                <w:kern w:val="0"/>
                <w:sz w:val="21"/>
                <w:szCs w:val="21"/>
                <w:u w:val="none"/>
                <w:lang w:val="en-US" w:eastAsia="zh-CN" w:bidi="ar"/>
              </w:rPr>
              <w:t>；</w:t>
            </w:r>
            <w:r>
              <w:rPr>
                <w:rFonts w:hint="eastAsia" w:ascii="Times New Roman" w:hAnsi="Times New Roman" w:eastAsia="宋体" w:cs="Times New Roman"/>
                <w:b w:val="0"/>
                <w:bCs w:val="0"/>
                <w:i w:val="0"/>
                <w:iCs w:val="0"/>
                <w:color w:val="000000"/>
                <w:kern w:val="0"/>
                <w:sz w:val="21"/>
                <w:szCs w:val="21"/>
                <w:u w:val="none"/>
                <w:lang w:val="en-US" w:eastAsia="zh-CN" w:bidi="ar"/>
              </w:rPr>
              <w:br w:type="textWrapping"/>
            </w:r>
            <w:r>
              <w:rPr>
                <w:rFonts w:hint="eastAsia" w:ascii="Times New Roman" w:hAnsi="Times New Roman" w:eastAsia="宋体" w:cs="Times New Roman"/>
                <w:b w:val="0"/>
                <w:bCs w:val="0"/>
                <w:i w:val="0"/>
                <w:iCs w:val="0"/>
                <w:color w:val="000000"/>
                <w:kern w:val="0"/>
                <w:sz w:val="21"/>
                <w:szCs w:val="21"/>
                <w:u w:val="none"/>
                <w:lang w:val="en-US" w:eastAsia="zh-CN" w:bidi="ar"/>
              </w:rPr>
              <w:t xml:space="preserve">6. </w:t>
            </w:r>
            <w:r>
              <w:rPr>
                <w:rFonts w:hint="eastAsia" w:ascii="Times New Roman" w:hAnsi="Times New Roman" w:eastAsia="宋体" w:cs="Times New Roman"/>
                <w:kern w:val="0"/>
                <w:sz w:val="21"/>
                <w:szCs w:val="21"/>
                <w:lang w:val="en-US" w:eastAsia="zh-CN"/>
              </w:rPr>
              <w:t>企业知识产权普及培训。</w:t>
            </w:r>
          </w:p>
        </w:tc>
        <w:tc>
          <w:tcPr>
            <w:tcW w:w="3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Times New Roman"/>
                <w:b w:val="0"/>
                <w:bCs w:val="0"/>
                <w:i w:val="0"/>
                <w:iCs w:val="0"/>
                <w:color w:val="000000"/>
                <w:kern w:val="0"/>
                <w:sz w:val="21"/>
                <w:szCs w:val="21"/>
                <w:u w:val="none"/>
                <w:lang w:val="en-US" w:eastAsia="zh-CN" w:bidi="ar"/>
              </w:rPr>
            </w:pPr>
            <w:r>
              <w:rPr>
                <w:rFonts w:hint="eastAsia" w:ascii="Times New Roman" w:hAnsi="Times New Roman" w:eastAsia="宋体" w:cs="Times New Roman"/>
                <w:b w:val="0"/>
                <w:bCs w:val="0"/>
                <w:i w:val="0"/>
                <w:iCs w:val="0"/>
                <w:color w:val="000000"/>
                <w:kern w:val="0"/>
                <w:sz w:val="21"/>
                <w:szCs w:val="21"/>
                <w:u w:val="none"/>
                <w:lang w:val="en-US" w:eastAsia="zh-CN" w:bidi="ar"/>
              </w:rPr>
              <w:t>广东省佛山市南海区天佑三路37号2楼。</w:t>
            </w:r>
          </w:p>
        </w:tc>
        <w:tc>
          <w:tcPr>
            <w:tcW w:w="4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Times New Roman"/>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Cs/>
                <w:color w:val="auto"/>
                <w:kern w:val="2"/>
                <w:sz w:val="21"/>
                <w:szCs w:val="21"/>
                <w:lang w:val="en-US" w:eastAsia="zh-CN" w:bidi="ar-SA"/>
              </w:rPr>
              <w:t>国家中小微企业知识产权培训（南海）基地</w:t>
            </w:r>
            <w:r>
              <w:rPr>
                <w:rFonts w:hint="eastAsia" w:ascii="Times New Roman" w:hAnsi="Times New Roman" w:eastAsia="宋体" w:cs="Times New Roman"/>
                <w:color w:val="auto"/>
                <w:kern w:val="0"/>
                <w:sz w:val="21"/>
                <w:szCs w:val="21"/>
                <w:lang w:val="en-US" w:eastAsia="zh-CN"/>
              </w:rPr>
              <w:t>---中国知识产权远程教育（http://nanhai.ciptc.org.cn/），仅限于知识产权培训服务</w:t>
            </w:r>
            <w:r>
              <w:rPr>
                <w:rFonts w:hint="eastAsia" w:ascii="Times New Roman" w:hAnsi="Times New Roman" w:eastAsia="宋体" w:cs="Times New Roman"/>
                <w:b w:val="0"/>
                <w:bCs w:val="0"/>
                <w:i w:val="0"/>
                <w:iCs w:val="0"/>
                <w:color w:val="auto"/>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90" w:hRule="atLeast"/>
        </w:trPr>
        <w:tc>
          <w:tcPr>
            <w:tcW w:w="281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中国顺德（家电）知识产权快速维权中心</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b w:val="0"/>
                <w:bCs w:val="0"/>
                <w:i w:val="0"/>
                <w:iCs w:val="0"/>
                <w:color w:val="000000"/>
                <w:kern w:val="0"/>
                <w:sz w:val="21"/>
                <w:szCs w:val="21"/>
                <w:u w:val="none"/>
                <w:lang w:val="en-US" w:eastAsia="zh-CN" w:bidi="ar"/>
              </w:rPr>
            </w:pPr>
            <w:r>
              <w:rPr>
                <w:rFonts w:hint="eastAsia" w:ascii="Times New Roman" w:hAnsi="Times New Roman" w:eastAsia="宋体" w:cs="Times New Roman"/>
                <w:b w:val="0"/>
                <w:bCs w:val="0"/>
                <w:i w:val="0"/>
                <w:iCs w:val="0"/>
                <w:color w:val="000000"/>
                <w:kern w:val="0"/>
                <w:sz w:val="21"/>
                <w:szCs w:val="21"/>
                <w:u w:val="none"/>
                <w:lang w:val="en-US" w:eastAsia="zh-CN" w:bidi="ar"/>
              </w:rPr>
              <w:t>顺德</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jc w:val="left"/>
              <w:textAlignment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家电产业</w:t>
            </w:r>
            <w:r>
              <w:rPr>
                <w:rFonts w:hint="default" w:ascii="Times New Roman" w:hAnsi="Times New Roman" w:eastAsia="宋体" w:cs="Times New Roman"/>
                <w:kern w:val="0"/>
                <w:sz w:val="21"/>
                <w:szCs w:val="21"/>
                <w:lang w:val="en-US" w:eastAsia="zh-CN"/>
              </w:rPr>
              <w:t>外观设计专利快速预审</w:t>
            </w:r>
            <w:r>
              <w:rPr>
                <w:rFonts w:hint="eastAsia" w:ascii="Times New Roman" w:hAnsi="Times New Roman" w:eastAsia="宋体" w:cs="Times New Roman"/>
                <w:kern w:val="0"/>
                <w:sz w:val="21"/>
                <w:szCs w:val="21"/>
                <w:lang w:val="en-US" w:eastAsia="zh-CN"/>
              </w:rPr>
              <w:t>；</w:t>
            </w:r>
          </w:p>
          <w:p>
            <w:pPr>
              <w:keepNext w:val="0"/>
              <w:keepLines w:val="0"/>
              <w:widowControl/>
              <w:numPr>
                <w:ilvl w:val="0"/>
                <w:numId w:val="3"/>
              </w:numPr>
              <w:suppressLineNumbers w:val="0"/>
              <w:jc w:val="left"/>
              <w:textAlignment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专利登记簿副本出具；</w:t>
            </w:r>
          </w:p>
          <w:p>
            <w:pPr>
              <w:keepNext w:val="0"/>
              <w:keepLines w:val="0"/>
              <w:widowControl/>
              <w:numPr>
                <w:ilvl w:val="0"/>
                <w:numId w:val="3"/>
              </w:numPr>
              <w:suppressLineNumbers w:val="0"/>
              <w:jc w:val="left"/>
              <w:textAlignment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专利侵权纠纷行政裁</w:t>
            </w:r>
            <w:bookmarkStart w:id="0" w:name="_GoBack"/>
            <w:bookmarkEnd w:id="0"/>
            <w:r>
              <w:rPr>
                <w:rFonts w:hint="default" w:ascii="Times New Roman" w:hAnsi="Times New Roman" w:eastAsia="宋体" w:cs="Times New Roman"/>
                <w:kern w:val="0"/>
                <w:sz w:val="21"/>
                <w:szCs w:val="21"/>
                <w:lang w:val="en-US" w:eastAsia="zh-CN"/>
              </w:rPr>
              <w:t>决案件协助处理</w:t>
            </w:r>
            <w:r>
              <w:rPr>
                <w:rFonts w:hint="eastAsia" w:ascii="Times New Roman" w:hAnsi="Times New Roman" w:eastAsia="宋体" w:cs="Times New Roman"/>
                <w:kern w:val="0"/>
                <w:sz w:val="21"/>
                <w:szCs w:val="21"/>
                <w:lang w:val="en-US" w:eastAsia="zh-CN"/>
              </w:rPr>
              <w:t>；</w:t>
            </w:r>
          </w:p>
          <w:p>
            <w:pPr>
              <w:keepNext w:val="0"/>
              <w:keepLines w:val="0"/>
              <w:widowControl/>
              <w:numPr>
                <w:ilvl w:val="0"/>
                <w:numId w:val="3"/>
              </w:numPr>
              <w:suppressLineNumbers w:val="0"/>
              <w:jc w:val="left"/>
              <w:textAlignment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知识产权</w:t>
            </w:r>
            <w:r>
              <w:rPr>
                <w:rFonts w:hint="default" w:ascii="Times New Roman" w:hAnsi="Times New Roman" w:eastAsia="宋体" w:cs="Times New Roman"/>
                <w:kern w:val="0"/>
                <w:sz w:val="21"/>
                <w:szCs w:val="21"/>
                <w:lang w:val="en-US" w:eastAsia="zh-CN"/>
              </w:rPr>
              <w:t>维权援助申请受理</w:t>
            </w:r>
            <w:r>
              <w:rPr>
                <w:rFonts w:hint="eastAsia" w:ascii="Times New Roman" w:hAnsi="Times New Roman" w:eastAsia="宋体" w:cs="Times New Roman"/>
                <w:kern w:val="0"/>
                <w:sz w:val="21"/>
                <w:szCs w:val="21"/>
                <w:lang w:val="en-US" w:eastAsia="zh-CN"/>
              </w:rPr>
              <w:t>；</w:t>
            </w:r>
          </w:p>
          <w:p>
            <w:pPr>
              <w:keepNext w:val="0"/>
              <w:keepLines w:val="0"/>
              <w:widowControl/>
              <w:numPr>
                <w:ilvl w:val="0"/>
                <w:numId w:val="3"/>
              </w:numPr>
              <w:suppressLineNumbers w:val="0"/>
              <w:jc w:val="left"/>
              <w:textAlignment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外观设计专利检索服务</w:t>
            </w:r>
            <w:r>
              <w:rPr>
                <w:rFonts w:hint="eastAsia" w:ascii="Times New Roman" w:hAnsi="Times New Roman" w:eastAsia="宋体" w:cs="Times New Roman"/>
                <w:kern w:val="0"/>
                <w:sz w:val="21"/>
                <w:szCs w:val="21"/>
                <w:lang w:val="en-US" w:eastAsia="zh-CN"/>
              </w:rPr>
              <w:t>；</w:t>
            </w:r>
          </w:p>
          <w:p>
            <w:pPr>
              <w:keepNext w:val="0"/>
              <w:keepLines w:val="0"/>
              <w:widowControl/>
              <w:numPr>
                <w:ilvl w:val="0"/>
                <w:numId w:val="3"/>
              </w:numPr>
              <w:suppressLineNumbers w:val="0"/>
              <w:jc w:val="left"/>
              <w:textAlignment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外观设计专利侵权判定咨询</w:t>
            </w:r>
            <w:r>
              <w:rPr>
                <w:rFonts w:hint="eastAsia" w:ascii="Times New Roman" w:hAnsi="Times New Roman" w:eastAsia="宋体" w:cs="Times New Roman"/>
                <w:kern w:val="0"/>
                <w:sz w:val="21"/>
                <w:szCs w:val="21"/>
                <w:lang w:val="en-US" w:eastAsia="zh-CN"/>
              </w:rPr>
              <w:t>；</w:t>
            </w:r>
          </w:p>
          <w:p>
            <w:pPr>
              <w:keepNext w:val="0"/>
              <w:keepLines w:val="0"/>
              <w:widowControl/>
              <w:numPr>
                <w:ilvl w:val="0"/>
                <w:numId w:val="3"/>
              </w:numPr>
              <w:suppressLineNumbers w:val="0"/>
              <w:jc w:val="left"/>
              <w:textAlignment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外观设计专利审查流程咨询</w:t>
            </w:r>
            <w:r>
              <w:rPr>
                <w:rFonts w:hint="eastAsia" w:ascii="Times New Roman" w:hAnsi="Times New Roman" w:eastAsia="宋体" w:cs="Times New Roman"/>
                <w:kern w:val="0"/>
                <w:sz w:val="21"/>
                <w:szCs w:val="21"/>
                <w:lang w:val="en-US" w:eastAsia="zh-CN"/>
              </w:rPr>
              <w:t>；</w:t>
            </w:r>
          </w:p>
          <w:p>
            <w:pPr>
              <w:keepNext w:val="0"/>
              <w:keepLines w:val="0"/>
              <w:widowControl/>
              <w:numPr>
                <w:ilvl w:val="0"/>
                <w:numId w:val="3"/>
              </w:numPr>
              <w:suppressLineNumbers w:val="0"/>
              <w:jc w:val="left"/>
              <w:textAlignment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知识产权法律、政策事务咨询</w:t>
            </w:r>
            <w:r>
              <w:rPr>
                <w:rFonts w:hint="eastAsia" w:ascii="Times New Roman" w:hAnsi="Times New Roman" w:eastAsia="宋体" w:cs="Times New Roman"/>
                <w:kern w:val="0"/>
                <w:sz w:val="21"/>
                <w:szCs w:val="21"/>
                <w:lang w:val="en-US" w:eastAsia="zh-CN"/>
              </w:rPr>
              <w:t>；</w:t>
            </w:r>
          </w:p>
          <w:p>
            <w:pPr>
              <w:keepNext w:val="0"/>
              <w:keepLines w:val="0"/>
              <w:widowControl/>
              <w:numPr>
                <w:ilvl w:val="0"/>
                <w:numId w:val="3"/>
              </w:numPr>
              <w:suppressLineNumbers w:val="0"/>
              <w:jc w:val="left"/>
              <w:textAlignment w:val="center"/>
              <w:rPr>
                <w:rFonts w:hint="default"/>
                <w:lang w:val="en-US" w:eastAsia="zh-CN"/>
              </w:rPr>
            </w:pPr>
            <w:r>
              <w:rPr>
                <w:rFonts w:hint="default" w:ascii="Times New Roman" w:hAnsi="Times New Roman" w:eastAsia="宋体" w:cs="Times New Roman"/>
                <w:kern w:val="0"/>
                <w:sz w:val="21"/>
                <w:szCs w:val="21"/>
                <w:lang w:val="en-US" w:eastAsia="zh-CN"/>
              </w:rPr>
              <w:t>知识产权与标准咨询</w:t>
            </w:r>
            <w:r>
              <w:rPr>
                <w:rFonts w:hint="eastAsia" w:ascii="Times New Roman" w:hAnsi="Times New Roman" w:eastAsia="宋体" w:cs="Times New Roman"/>
                <w:kern w:val="0"/>
                <w:sz w:val="21"/>
                <w:szCs w:val="21"/>
                <w:lang w:val="en-US" w:eastAsia="zh-CN"/>
              </w:rPr>
              <w:t>。</w:t>
            </w:r>
          </w:p>
        </w:tc>
        <w:tc>
          <w:tcPr>
            <w:tcW w:w="3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Times New Roman"/>
                <w:b w:val="0"/>
                <w:bCs w:val="0"/>
                <w:i w:val="0"/>
                <w:iCs w:val="0"/>
                <w:color w:val="000000"/>
                <w:kern w:val="0"/>
                <w:sz w:val="21"/>
                <w:szCs w:val="21"/>
                <w:u w:val="none"/>
                <w:lang w:val="en-US" w:eastAsia="zh-CN" w:bidi="ar"/>
              </w:rPr>
            </w:pPr>
            <w:r>
              <w:rPr>
                <w:rFonts w:hint="eastAsia" w:ascii="Times New Roman" w:hAnsi="Times New Roman" w:eastAsia="宋体" w:cs="Times New Roman"/>
                <w:sz w:val="21"/>
                <w:szCs w:val="21"/>
                <w:lang w:val="en-US" w:eastAsia="zh-CN"/>
              </w:rPr>
              <w:t>广东省佛山市顺德区大良街道逢沙智城路三号南方智谷知识产权大厦8楼</w:t>
            </w:r>
          </w:p>
        </w:tc>
        <w:tc>
          <w:tcPr>
            <w:tcW w:w="4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Times New Roman"/>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中国顺德（家电）知识产权快速维权中心网上服务平台（</w:t>
            </w:r>
            <w:r>
              <w:rPr>
                <w:rFonts w:hint="eastAsia" w:ascii="Times New Roman" w:hAnsi="Times New Roman" w:eastAsia="宋体" w:cs="Times New Roman"/>
                <w:sz w:val="21"/>
                <w:szCs w:val="21"/>
                <w:lang w:val="en-US" w:eastAsia="zh-CN"/>
              </w:rPr>
              <w:t>http://kwzx.shunde.gov.cn</w:t>
            </w: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20" w:hRule="atLeast"/>
        </w:trPr>
        <w:tc>
          <w:tcPr>
            <w:tcW w:w="2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b w:val="0"/>
                <w:bCs w:val="0"/>
                <w:i w:val="0"/>
                <w:iCs w:val="0"/>
                <w:color w:val="000000"/>
                <w:kern w:val="0"/>
                <w:sz w:val="21"/>
                <w:szCs w:val="21"/>
                <w:u w:val="none"/>
                <w:lang w:val="en-US" w:eastAsia="zh-CN" w:bidi="ar"/>
              </w:rPr>
            </w:pPr>
            <w:r>
              <w:rPr>
                <w:rFonts w:hint="eastAsia" w:ascii="Times New Roman" w:hAnsi="Times New Roman" w:eastAsia="宋体" w:cs="Times New Roman"/>
                <w:kern w:val="0"/>
                <w:sz w:val="21"/>
                <w:szCs w:val="21"/>
                <w:lang w:val="en-US" w:eastAsia="zh-CN"/>
              </w:rPr>
              <w:t>佛山市顺德区顺企知识产权保护服务中心</w:t>
            </w:r>
          </w:p>
        </w:tc>
        <w:tc>
          <w:tcPr>
            <w:tcW w:w="73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b w:val="0"/>
                <w:bCs w:val="0"/>
                <w:i w:val="0"/>
                <w:iCs w:val="0"/>
                <w:color w:val="000000"/>
                <w:kern w:val="0"/>
                <w:sz w:val="21"/>
                <w:szCs w:val="21"/>
                <w:u w:val="none"/>
                <w:lang w:val="en-US" w:eastAsia="zh-CN" w:bidi="ar"/>
              </w:rPr>
            </w:pPr>
            <w:r>
              <w:rPr>
                <w:rFonts w:hint="eastAsia" w:ascii="Times New Roman" w:hAnsi="Times New Roman" w:eastAsia="宋体" w:cs="Times New Roman"/>
                <w:b w:val="0"/>
                <w:bCs w:val="0"/>
                <w:i w:val="0"/>
                <w:iCs w:val="0"/>
                <w:color w:val="000000"/>
                <w:kern w:val="0"/>
                <w:sz w:val="21"/>
                <w:szCs w:val="21"/>
                <w:u w:val="none"/>
                <w:lang w:val="en-US" w:eastAsia="zh-CN" w:bidi="ar"/>
              </w:rPr>
              <w:t>顺德</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4"/>
              </w:numPr>
              <w:suppressLineNumbers w:val="0"/>
              <w:jc w:val="left"/>
              <w:textAlignment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知识产权</w:t>
            </w:r>
            <w:r>
              <w:rPr>
                <w:rFonts w:hint="default" w:ascii="Times New Roman" w:hAnsi="Times New Roman" w:eastAsia="宋体" w:cs="Times New Roman"/>
                <w:kern w:val="0"/>
                <w:sz w:val="21"/>
                <w:szCs w:val="21"/>
                <w:lang w:val="en-US" w:eastAsia="zh-CN"/>
              </w:rPr>
              <w:t>维权援助申请受理</w:t>
            </w:r>
            <w:r>
              <w:rPr>
                <w:rFonts w:hint="eastAsia" w:ascii="Times New Roman" w:hAnsi="Times New Roman" w:eastAsia="宋体" w:cs="Times New Roman"/>
                <w:kern w:val="0"/>
                <w:sz w:val="21"/>
                <w:szCs w:val="21"/>
                <w:lang w:val="en-US" w:eastAsia="zh-CN"/>
              </w:rPr>
              <w:t>；</w:t>
            </w:r>
          </w:p>
          <w:p>
            <w:pPr>
              <w:keepNext w:val="0"/>
              <w:keepLines w:val="0"/>
              <w:widowControl/>
              <w:numPr>
                <w:ilvl w:val="0"/>
                <w:numId w:val="4"/>
              </w:numPr>
              <w:suppressLineNumbers w:val="0"/>
              <w:jc w:val="left"/>
              <w:textAlignment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知识产权纠纷人民调解申请受理</w:t>
            </w:r>
            <w:r>
              <w:rPr>
                <w:rFonts w:hint="eastAsia" w:ascii="Times New Roman" w:hAnsi="Times New Roman" w:eastAsia="宋体" w:cs="Times New Roman"/>
                <w:kern w:val="0"/>
                <w:sz w:val="21"/>
                <w:szCs w:val="21"/>
                <w:lang w:val="en-US" w:eastAsia="zh-CN"/>
              </w:rPr>
              <w:t>；</w:t>
            </w:r>
          </w:p>
          <w:p>
            <w:pPr>
              <w:keepNext w:val="0"/>
              <w:keepLines w:val="0"/>
              <w:widowControl/>
              <w:numPr>
                <w:ilvl w:val="0"/>
                <w:numId w:val="4"/>
              </w:numPr>
              <w:suppressLineNumbers w:val="0"/>
              <w:ind w:left="0" w:leftChars="0" w:firstLine="0" w:firstLineChars="0"/>
              <w:jc w:val="left"/>
              <w:textAlignment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知识产权法律、政策事务咨询</w:t>
            </w:r>
            <w:r>
              <w:rPr>
                <w:rFonts w:hint="eastAsia" w:ascii="Times New Roman" w:hAnsi="Times New Roman" w:eastAsia="宋体" w:cs="Times New Roman"/>
                <w:kern w:val="0"/>
                <w:sz w:val="21"/>
                <w:szCs w:val="21"/>
                <w:lang w:eastAsia="zh-CN"/>
              </w:rPr>
              <w:t>；</w:t>
            </w:r>
          </w:p>
          <w:p>
            <w:pPr>
              <w:keepNext w:val="0"/>
              <w:keepLines w:val="0"/>
              <w:widowControl/>
              <w:numPr>
                <w:ilvl w:val="0"/>
                <w:numId w:val="4"/>
              </w:numPr>
              <w:suppressLineNumbers w:val="0"/>
              <w:ind w:left="0" w:leftChars="0" w:firstLine="0" w:firstLineChars="0"/>
              <w:jc w:val="left"/>
              <w:textAlignment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知识产权申请流程咨询；</w:t>
            </w:r>
          </w:p>
          <w:p>
            <w:pPr>
              <w:keepNext w:val="0"/>
              <w:keepLines w:val="0"/>
              <w:widowControl/>
              <w:numPr>
                <w:ilvl w:val="0"/>
                <w:numId w:val="4"/>
              </w:numPr>
              <w:suppressLineNumbers w:val="0"/>
              <w:jc w:val="left"/>
              <w:textAlignment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香港特别行政区知识产权咨询；</w:t>
            </w:r>
          </w:p>
          <w:p>
            <w:pPr>
              <w:pStyle w:val="2"/>
              <w:numPr>
                <w:ilvl w:val="0"/>
                <w:numId w:val="4"/>
              </w:numPr>
              <w:ind w:left="0" w:leftChars="0" w:firstLine="0" w:firstLineChars="0"/>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商标业务咨询</w:t>
            </w:r>
            <w:r>
              <w:rPr>
                <w:rFonts w:hint="eastAsia" w:ascii="Times New Roman" w:hAnsi="Times New Roman" w:eastAsia="宋体" w:cs="Times New Roman"/>
                <w:kern w:val="0"/>
                <w:sz w:val="21"/>
                <w:szCs w:val="21"/>
                <w:lang w:val="en-US" w:eastAsia="zh-CN" w:bidi="ar-SA"/>
              </w:rPr>
              <w:t>；</w:t>
            </w:r>
          </w:p>
          <w:p>
            <w:pPr>
              <w:pStyle w:val="2"/>
              <w:numPr>
                <w:ilvl w:val="0"/>
                <w:numId w:val="4"/>
              </w:numPr>
              <w:ind w:left="0" w:leftChars="0" w:firstLine="0" w:firstLineChars="0"/>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知识产权信息检索查询</w:t>
            </w:r>
            <w:r>
              <w:rPr>
                <w:rFonts w:hint="eastAsia" w:ascii="Times New Roman" w:hAnsi="Times New Roman" w:eastAsia="宋体" w:cs="Times New Roman"/>
                <w:kern w:val="0"/>
                <w:sz w:val="21"/>
                <w:szCs w:val="21"/>
                <w:lang w:val="en-US" w:eastAsia="zh-CN" w:bidi="ar-SA"/>
              </w:rPr>
              <w:t>；</w:t>
            </w:r>
          </w:p>
          <w:p>
            <w:pPr>
              <w:pStyle w:val="2"/>
              <w:numPr>
                <w:ilvl w:val="0"/>
                <w:numId w:val="4"/>
              </w:numPr>
              <w:ind w:left="0" w:leftChars="0" w:firstLine="0" w:firstLineChars="0"/>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专利公布公告查询</w:t>
            </w:r>
            <w:r>
              <w:rPr>
                <w:rFonts w:hint="eastAsia" w:ascii="Times New Roman" w:hAnsi="Times New Roman" w:eastAsia="宋体" w:cs="Times New Roman"/>
                <w:kern w:val="0"/>
                <w:sz w:val="21"/>
                <w:szCs w:val="21"/>
                <w:lang w:val="en-US" w:eastAsia="zh-CN" w:bidi="ar-SA"/>
              </w:rPr>
              <w:t>；</w:t>
            </w:r>
          </w:p>
          <w:p>
            <w:pPr>
              <w:pStyle w:val="2"/>
              <w:numPr>
                <w:ilvl w:val="0"/>
                <w:numId w:val="4"/>
              </w:numPr>
              <w:ind w:left="0" w:leftChars="0" w:firstLine="0" w:firstLineChars="0"/>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地理标志保护产品公告查询</w:t>
            </w:r>
            <w:r>
              <w:rPr>
                <w:rFonts w:hint="eastAsia" w:ascii="Times New Roman" w:hAnsi="Times New Roman" w:eastAsia="宋体" w:cs="Times New Roman"/>
                <w:kern w:val="0"/>
                <w:sz w:val="21"/>
                <w:szCs w:val="21"/>
                <w:lang w:val="en-US" w:eastAsia="zh-CN" w:bidi="ar-SA"/>
              </w:rPr>
              <w:t>；</w:t>
            </w:r>
          </w:p>
          <w:p>
            <w:pPr>
              <w:pStyle w:val="2"/>
              <w:numPr>
                <w:ilvl w:val="0"/>
                <w:numId w:val="4"/>
              </w:numPr>
              <w:ind w:left="0" w:leftChars="0" w:firstLine="0" w:firstLineChars="0"/>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地理标志信息查询</w:t>
            </w:r>
            <w:r>
              <w:rPr>
                <w:rFonts w:hint="eastAsia" w:ascii="Times New Roman" w:hAnsi="Times New Roman" w:eastAsia="宋体" w:cs="Times New Roman"/>
                <w:kern w:val="0"/>
                <w:sz w:val="21"/>
                <w:szCs w:val="21"/>
                <w:lang w:val="en-US" w:eastAsia="zh-CN" w:bidi="ar-SA"/>
              </w:rPr>
              <w:t>；</w:t>
            </w:r>
          </w:p>
          <w:p>
            <w:pPr>
              <w:pStyle w:val="2"/>
              <w:numPr>
                <w:ilvl w:val="0"/>
                <w:numId w:val="4"/>
              </w:numPr>
              <w:ind w:left="0" w:leftChars="0" w:firstLine="0" w:firstLineChars="0"/>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专利代理机构及专利代理师信息查询</w:t>
            </w:r>
            <w:r>
              <w:rPr>
                <w:rFonts w:hint="eastAsia" w:ascii="Times New Roman" w:hAnsi="Times New Roman" w:eastAsia="宋体" w:cs="Times New Roman"/>
                <w:kern w:val="0"/>
                <w:sz w:val="21"/>
                <w:szCs w:val="21"/>
                <w:lang w:val="en-US" w:eastAsia="zh-CN" w:bidi="ar-SA"/>
              </w:rPr>
              <w:t>；</w:t>
            </w:r>
          </w:p>
          <w:p>
            <w:pPr>
              <w:pStyle w:val="2"/>
              <w:numPr>
                <w:ilvl w:val="0"/>
                <w:numId w:val="4"/>
              </w:numPr>
              <w:ind w:left="0" w:leftChars="0" w:firstLine="0" w:firstLineChars="0"/>
              <w:rPr>
                <w:rFonts w:hint="eastAsia" w:ascii="Times New Roman" w:hAnsi="Times New Roman" w:eastAsia="宋体" w:cs="Times New Roman"/>
                <w:b w:val="0"/>
                <w:bCs w:val="0"/>
                <w:i w:val="0"/>
                <w:iCs w:val="0"/>
                <w:color w:val="000000"/>
                <w:kern w:val="0"/>
                <w:sz w:val="21"/>
                <w:szCs w:val="21"/>
                <w:u w:val="none"/>
                <w:lang w:val="en-US" w:eastAsia="zh-CN" w:bidi="ar"/>
              </w:rPr>
            </w:pPr>
            <w:r>
              <w:rPr>
                <w:rFonts w:hint="default" w:ascii="Times New Roman" w:hAnsi="Times New Roman" w:eastAsia="宋体" w:cs="Times New Roman"/>
                <w:kern w:val="0"/>
                <w:sz w:val="21"/>
                <w:szCs w:val="21"/>
                <w:lang w:val="en-US" w:eastAsia="zh-CN" w:bidi="ar-SA"/>
              </w:rPr>
              <w:t>备案商标代理机构信息查询</w:t>
            </w:r>
            <w:r>
              <w:rPr>
                <w:rFonts w:hint="eastAsia" w:ascii="Times New Roman" w:hAnsi="Times New Roman" w:eastAsia="宋体" w:cs="Times New Roman"/>
                <w:kern w:val="0"/>
                <w:sz w:val="21"/>
                <w:szCs w:val="21"/>
                <w:lang w:val="en-US" w:eastAsia="zh-CN" w:bidi="ar-SA"/>
              </w:rPr>
              <w:t>。</w:t>
            </w:r>
          </w:p>
        </w:tc>
        <w:tc>
          <w:tcPr>
            <w:tcW w:w="3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Times New Roman"/>
                <w:b w:val="0"/>
                <w:bCs w:val="0"/>
                <w:i w:val="0"/>
                <w:iCs w:val="0"/>
                <w:color w:val="000000"/>
                <w:kern w:val="0"/>
                <w:sz w:val="21"/>
                <w:szCs w:val="21"/>
                <w:u w:val="none"/>
                <w:lang w:val="en-US" w:eastAsia="zh-CN" w:bidi="ar"/>
              </w:rPr>
            </w:pPr>
            <w:r>
              <w:rPr>
                <w:rFonts w:hint="eastAsia" w:ascii="Times New Roman" w:hAnsi="Times New Roman" w:eastAsia="宋体" w:cs="Times New Roman"/>
                <w:sz w:val="21"/>
                <w:szCs w:val="21"/>
                <w:lang w:val="en-US" w:eastAsia="zh-CN"/>
              </w:rPr>
              <w:t>广东省佛山市顺德区大良街道逢沙智城路三号南方智谷知识产权大厦8楼。</w:t>
            </w:r>
          </w:p>
        </w:tc>
        <w:tc>
          <w:tcPr>
            <w:tcW w:w="4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Times New Roman"/>
                <w:b w:val="0"/>
                <w:bCs w:val="0"/>
                <w:i w:val="0"/>
                <w:iCs w:val="0"/>
                <w:color w:val="000000"/>
                <w:kern w:val="0"/>
                <w:sz w:val="21"/>
                <w:szCs w:val="21"/>
                <w:u w:val="none"/>
                <w:lang w:val="en-US" w:eastAsia="zh-CN" w:bidi="ar"/>
              </w:rPr>
            </w:pPr>
            <w:r>
              <w:rPr>
                <w:rFonts w:hint="eastAsia" w:ascii="宋体" w:hAnsi="宋体" w:eastAsia="宋体" w:cs="宋体"/>
                <w:kern w:val="0"/>
                <w:sz w:val="21"/>
                <w:szCs w:val="21"/>
                <w:lang w:val="en-US" w:eastAsia="zh-CN"/>
              </w:rPr>
              <w:t>顺德知识产权公共服务平台</w:t>
            </w:r>
            <w:r>
              <w:rPr>
                <w:rFonts w:hint="eastAsia" w:ascii="宋体" w:hAnsi="宋体" w:eastAsia="宋体" w:cs="宋体"/>
                <w:kern w:val="0"/>
                <w:sz w:val="21"/>
                <w:szCs w:val="21"/>
                <w:lang w:val="en-US" w:eastAsia="zh-CN"/>
              </w:rPr>
              <w:br w:type="textWrapping"/>
            </w:r>
            <w:r>
              <w:rPr>
                <w:rFonts w:hint="eastAsia" w:ascii="宋体" w:hAnsi="宋体" w:eastAsia="宋体" w:cs="宋体"/>
                <w:kern w:val="0"/>
                <w:sz w:val="21"/>
                <w:szCs w:val="21"/>
                <w:lang w:val="en-US" w:eastAsia="zh-CN"/>
              </w:rPr>
              <w:t>（</w:t>
            </w:r>
            <w:r>
              <w:rPr>
                <w:rFonts w:hint="eastAsia" w:ascii="Times New Roman" w:hAnsi="Times New Roman" w:eastAsia="宋体" w:cs="Times New Roman"/>
                <w:sz w:val="21"/>
                <w:szCs w:val="21"/>
                <w:lang w:val="en-US" w:eastAsia="zh-CN"/>
              </w:rPr>
              <w:t>http://shundeip.com/</w:t>
            </w:r>
            <w:r>
              <w:rPr>
                <w:rFonts w:hint="eastAsia" w:ascii="宋体" w:hAnsi="宋体" w:eastAsia="宋体" w:cs="宋体"/>
                <w:kern w:val="0"/>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8" w:hRule="atLeast"/>
        </w:trPr>
        <w:tc>
          <w:tcPr>
            <w:tcW w:w="2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b w:val="0"/>
                <w:bCs w:val="0"/>
                <w:i w:val="0"/>
                <w:iCs w:val="0"/>
                <w:color w:val="000000"/>
                <w:kern w:val="0"/>
                <w:sz w:val="21"/>
                <w:szCs w:val="21"/>
                <w:u w:val="none"/>
                <w:lang w:val="en-US" w:eastAsia="zh-CN" w:bidi="ar"/>
              </w:rPr>
            </w:pPr>
            <w:r>
              <w:rPr>
                <w:rFonts w:hint="eastAsia" w:ascii="Times New Roman" w:hAnsi="Times New Roman" w:eastAsia="宋体" w:cs="Times New Roman"/>
                <w:b w:val="0"/>
                <w:bCs w:val="0"/>
                <w:i w:val="0"/>
                <w:iCs w:val="0"/>
                <w:color w:val="000000"/>
                <w:kern w:val="0"/>
                <w:sz w:val="21"/>
                <w:szCs w:val="21"/>
                <w:u w:val="none"/>
                <w:lang w:val="en-US" w:eastAsia="zh-CN" w:bidi="ar"/>
              </w:rPr>
              <w:t>佛山市顺德区商标协会</w:t>
            </w:r>
          </w:p>
        </w:tc>
        <w:tc>
          <w:tcPr>
            <w:tcW w:w="73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b w:val="0"/>
                <w:bCs w:val="0"/>
                <w:i w:val="0"/>
                <w:iCs w:val="0"/>
                <w:color w:val="000000"/>
                <w:kern w:val="0"/>
                <w:sz w:val="21"/>
                <w:szCs w:val="21"/>
                <w:u w:val="none"/>
                <w:lang w:val="en-US" w:eastAsia="zh-CN" w:bidi="ar"/>
              </w:rPr>
            </w:pPr>
            <w:r>
              <w:rPr>
                <w:rFonts w:hint="eastAsia" w:ascii="Times New Roman" w:hAnsi="Times New Roman" w:eastAsia="宋体" w:cs="Times New Roman"/>
                <w:b w:val="0"/>
                <w:bCs w:val="0"/>
                <w:i w:val="0"/>
                <w:iCs w:val="0"/>
                <w:color w:val="000000"/>
                <w:kern w:val="0"/>
                <w:sz w:val="21"/>
                <w:szCs w:val="21"/>
                <w:u w:val="none"/>
                <w:lang w:val="en-US" w:eastAsia="zh-CN" w:bidi="ar"/>
              </w:rPr>
              <w:t>顺德</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5"/>
              </w:numPr>
              <w:suppressLineNumbers w:val="0"/>
              <w:jc w:val="left"/>
              <w:textAlignment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国内外商标预警；</w:t>
            </w:r>
          </w:p>
          <w:p>
            <w:pPr>
              <w:keepNext w:val="0"/>
              <w:keepLines w:val="0"/>
              <w:widowControl/>
              <w:numPr>
                <w:ilvl w:val="0"/>
                <w:numId w:val="5"/>
              </w:numPr>
              <w:suppressLineNumbers w:val="0"/>
              <w:jc w:val="left"/>
              <w:textAlignment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企业商标查询检索</w:t>
            </w:r>
            <w:r>
              <w:rPr>
                <w:rFonts w:hint="eastAsia" w:ascii="Times New Roman" w:hAnsi="Times New Roman" w:eastAsia="宋体" w:cs="Times New Roman"/>
                <w:kern w:val="0"/>
                <w:sz w:val="21"/>
                <w:szCs w:val="21"/>
                <w:lang w:val="en-US" w:eastAsia="zh-CN"/>
              </w:rPr>
              <w:t>；</w:t>
            </w:r>
          </w:p>
          <w:p>
            <w:pPr>
              <w:keepNext w:val="0"/>
              <w:keepLines w:val="0"/>
              <w:widowControl/>
              <w:numPr>
                <w:ilvl w:val="0"/>
                <w:numId w:val="5"/>
              </w:numPr>
              <w:suppressLineNumbers w:val="0"/>
              <w:ind w:left="0" w:leftChars="0" w:firstLine="0" w:firstLineChars="0"/>
              <w:jc w:val="left"/>
              <w:textAlignment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商标注册申请事先咨询</w:t>
            </w:r>
            <w:r>
              <w:rPr>
                <w:rFonts w:hint="eastAsia" w:ascii="Times New Roman" w:hAnsi="Times New Roman" w:eastAsia="宋体" w:cs="Times New Roman"/>
                <w:kern w:val="0"/>
                <w:sz w:val="21"/>
                <w:szCs w:val="21"/>
                <w:lang w:eastAsia="zh-CN"/>
              </w:rPr>
              <w:t>；</w:t>
            </w:r>
          </w:p>
          <w:p>
            <w:pPr>
              <w:keepNext w:val="0"/>
              <w:keepLines w:val="0"/>
              <w:widowControl/>
              <w:numPr>
                <w:ilvl w:val="0"/>
                <w:numId w:val="5"/>
              </w:numPr>
              <w:suppressLineNumbers w:val="0"/>
              <w:ind w:left="0" w:leftChars="0" w:firstLine="0" w:firstLineChars="0"/>
              <w:jc w:val="left"/>
              <w:textAlignment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商标业务咨询；</w:t>
            </w:r>
          </w:p>
          <w:p>
            <w:pPr>
              <w:keepNext w:val="0"/>
              <w:keepLines w:val="0"/>
              <w:widowControl/>
              <w:numPr>
                <w:ilvl w:val="0"/>
                <w:numId w:val="5"/>
              </w:numPr>
              <w:suppressLineNumbers w:val="0"/>
              <w:jc w:val="left"/>
              <w:textAlignment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地理标志业务咨询；</w:t>
            </w:r>
          </w:p>
          <w:p>
            <w:pPr>
              <w:pStyle w:val="2"/>
              <w:numPr>
                <w:ilvl w:val="0"/>
                <w:numId w:val="5"/>
              </w:numPr>
              <w:ind w:left="0" w:leftChars="0" w:firstLine="0" w:firstLineChars="0"/>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商业秘密业务咨询</w:t>
            </w:r>
            <w:r>
              <w:rPr>
                <w:rFonts w:hint="eastAsia" w:ascii="Times New Roman" w:hAnsi="Times New Roman" w:eastAsia="宋体" w:cs="Times New Roman"/>
                <w:kern w:val="0"/>
                <w:sz w:val="21"/>
                <w:szCs w:val="21"/>
                <w:lang w:val="en-US" w:eastAsia="zh-CN" w:bidi="ar-SA"/>
              </w:rPr>
              <w:t>；</w:t>
            </w:r>
          </w:p>
          <w:p>
            <w:pPr>
              <w:pStyle w:val="2"/>
              <w:numPr>
                <w:ilvl w:val="0"/>
                <w:numId w:val="5"/>
              </w:numPr>
              <w:ind w:left="0" w:leftChars="0" w:firstLine="0" w:firstLineChars="0"/>
              <w:rPr>
                <w:rFonts w:hint="eastAsia" w:ascii="Times New Roman" w:hAnsi="Times New Roman" w:eastAsia="宋体" w:cs="Times New Roman"/>
                <w:b w:val="0"/>
                <w:bCs w:val="0"/>
                <w:i w:val="0"/>
                <w:iCs w:val="0"/>
                <w:color w:val="000000"/>
                <w:kern w:val="0"/>
                <w:sz w:val="21"/>
                <w:szCs w:val="21"/>
                <w:u w:val="none"/>
                <w:lang w:val="en-US" w:eastAsia="zh-CN" w:bidi="ar"/>
              </w:rPr>
            </w:pPr>
            <w:r>
              <w:rPr>
                <w:rFonts w:hint="default" w:ascii="Times New Roman" w:hAnsi="Times New Roman" w:eastAsia="宋体" w:cs="Times New Roman"/>
                <w:kern w:val="0"/>
                <w:sz w:val="21"/>
                <w:szCs w:val="21"/>
                <w:lang w:val="en-US" w:eastAsia="zh-CN" w:bidi="ar-SA"/>
              </w:rPr>
              <w:t>版权业务咨询</w:t>
            </w:r>
            <w:r>
              <w:rPr>
                <w:rFonts w:hint="eastAsia" w:ascii="Times New Roman" w:hAnsi="Times New Roman" w:eastAsia="宋体" w:cs="Times New Roman"/>
                <w:kern w:val="0"/>
                <w:sz w:val="21"/>
                <w:szCs w:val="21"/>
                <w:lang w:val="en-US" w:eastAsia="zh-CN" w:bidi="ar-SA"/>
              </w:rPr>
              <w:t>。</w:t>
            </w:r>
          </w:p>
        </w:tc>
        <w:tc>
          <w:tcPr>
            <w:tcW w:w="3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Times New Roman"/>
                <w:b w:val="0"/>
                <w:bCs w:val="0"/>
                <w:i w:val="0"/>
                <w:iCs w:val="0"/>
                <w:color w:val="000000"/>
                <w:kern w:val="0"/>
                <w:sz w:val="21"/>
                <w:szCs w:val="21"/>
                <w:u w:val="none"/>
                <w:lang w:val="en-US" w:eastAsia="zh-CN" w:bidi="ar"/>
              </w:rPr>
            </w:pPr>
            <w:r>
              <w:rPr>
                <w:rFonts w:hint="eastAsia" w:ascii="Times New Roman" w:hAnsi="Times New Roman" w:eastAsia="宋体" w:cs="Times New Roman"/>
                <w:b w:val="0"/>
                <w:bCs w:val="0"/>
                <w:i w:val="0"/>
                <w:iCs w:val="0"/>
                <w:color w:val="000000"/>
                <w:kern w:val="0"/>
                <w:sz w:val="21"/>
                <w:szCs w:val="21"/>
                <w:u w:val="none"/>
                <w:lang w:val="en-US" w:eastAsia="zh-CN" w:bidi="ar"/>
              </w:rPr>
              <w:t>广东省佛山市顺德区大良街道逢沙智城路三号南方智谷知识产权大厦8楼。</w:t>
            </w:r>
          </w:p>
        </w:tc>
        <w:tc>
          <w:tcPr>
            <w:tcW w:w="4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Times New Roman"/>
                <w:b w:val="0"/>
                <w:bCs w:val="0"/>
                <w:i w:val="0"/>
                <w:iCs w:val="0"/>
                <w:color w:val="000000"/>
                <w:kern w:val="0"/>
                <w:sz w:val="21"/>
                <w:szCs w:val="21"/>
                <w:u w:val="none"/>
                <w:lang w:val="en-US" w:eastAsia="zh-CN" w:bidi="ar"/>
              </w:rPr>
            </w:pPr>
            <w:r>
              <w:rPr>
                <w:rFonts w:hint="eastAsia" w:ascii="Times New Roman" w:hAnsi="Times New Roman" w:eastAsia="宋体" w:cs="Times New Roman"/>
                <w:b w:val="0"/>
                <w:bCs w:val="0"/>
                <w:i w:val="0"/>
                <w:iCs w:val="0"/>
                <w:color w:val="000000"/>
                <w:kern w:val="0"/>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93" w:hRule="atLeast"/>
        </w:trPr>
        <w:tc>
          <w:tcPr>
            <w:tcW w:w="281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b w:val="0"/>
                <w:bCs w:val="0"/>
                <w:i w:val="0"/>
                <w:iCs w:val="0"/>
                <w:color w:val="000000"/>
                <w:kern w:val="0"/>
                <w:sz w:val="21"/>
                <w:szCs w:val="21"/>
                <w:u w:val="none"/>
                <w:lang w:val="en-US" w:eastAsia="zh-CN" w:bidi="ar"/>
              </w:rPr>
            </w:pPr>
            <w:r>
              <w:rPr>
                <w:rFonts w:hint="eastAsia" w:ascii="Times New Roman" w:hAnsi="Times New Roman" w:eastAsia="宋体" w:cs="Times New Roman"/>
                <w:b w:val="0"/>
                <w:bCs w:val="0"/>
                <w:i w:val="0"/>
                <w:iCs w:val="0"/>
                <w:color w:val="000000"/>
                <w:kern w:val="0"/>
                <w:sz w:val="21"/>
                <w:szCs w:val="21"/>
                <w:u w:val="none"/>
                <w:lang w:val="en-US" w:eastAsia="zh-CN" w:bidi="ar"/>
              </w:rPr>
              <w:t>佛山市高明区知识产权协会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b w:val="0"/>
                <w:bCs w:val="0"/>
                <w:i w:val="0"/>
                <w:iCs w:val="0"/>
                <w:color w:val="000000"/>
                <w:kern w:val="0"/>
                <w:sz w:val="21"/>
                <w:szCs w:val="21"/>
                <w:u w:val="none"/>
                <w:lang w:val="en-US" w:eastAsia="zh-CN" w:bidi="ar"/>
              </w:rPr>
            </w:pPr>
            <w:r>
              <w:rPr>
                <w:rFonts w:hint="eastAsia" w:ascii="Times New Roman" w:hAnsi="Times New Roman" w:eastAsia="宋体" w:cs="Times New Roman"/>
                <w:b w:val="0"/>
                <w:bCs w:val="0"/>
                <w:i w:val="0"/>
                <w:iCs w:val="0"/>
                <w:color w:val="000000"/>
                <w:kern w:val="0"/>
                <w:sz w:val="21"/>
                <w:szCs w:val="21"/>
                <w:u w:val="none"/>
                <w:lang w:val="en-US" w:eastAsia="zh-CN" w:bidi="ar"/>
              </w:rPr>
              <w:t>高明</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6"/>
              </w:numPr>
              <w:suppressLineNumbers w:val="0"/>
              <w:jc w:val="left"/>
              <w:textAlignment w:val="center"/>
              <w:rPr>
                <w:rFonts w:hint="eastAsia"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知识产权维权援助申请受理；</w:t>
            </w:r>
          </w:p>
          <w:p>
            <w:pPr>
              <w:keepNext w:val="0"/>
              <w:keepLines w:val="0"/>
              <w:widowControl/>
              <w:numPr>
                <w:ilvl w:val="0"/>
                <w:numId w:val="6"/>
              </w:numPr>
              <w:suppressLineNumbers w:val="0"/>
              <w:jc w:val="left"/>
              <w:textAlignment w:val="center"/>
              <w:rPr>
                <w:rFonts w:hint="eastAsia"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知识产权纠纷人民调解申请受理；</w:t>
            </w:r>
          </w:p>
          <w:p>
            <w:pPr>
              <w:keepNext w:val="0"/>
              <w:keepLines w:val="0"/>
              <w:widowControl/>
              <w:numPr>
                <w:ilvl w:val="0"/>
                <w:numId w:val="6"/>
              </w:numPr>
              <w:suppressLineNumbers w:val="0"/>
              <w:jc w:val="left"/>
              <w:textAlignment w:val="center"/>
              <w:rPr>
                <w:rFonts w:hint="eastAsia"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知识产权法律、政策事务咨询</w:t>
            </w:r>
            <w:r>
              <w:rPr>
                <w:rFonts w:hint="eastAsia" w:ascii="Times New Roman" w:hAnsi="Times New Roman" w:eastAsia="宋体" w:cs="Times New Roman"/>
                <w:kern w:val="0"/>
                <w:sz w:val="21"/>
                <w:szCs w:val="21"/>
                <w:lang w:val="en-US" w:eastAsia="zh-CN"/>
              </w:rPr>
              <w:t>；</w:t>
            </w:r>
          </w:p>
          <w:p>
            <w:pPr>
              <w:keepNext w:val="0"/>
              <w:keepLines w:val="0"/>
              <w:widowControl/>
              <w:numPr>
                <w:ilvl w:val="0"/>
                <w:numId w:val="6"/>
              </w:numPr>
              <w:suppressLineNumbers w:val="0"/>
              <w:jc w:val="left"/>
              <w:textAlignment w:val="center"/>
              <w:rPr>
                <w:rFonts w:hint="eastAsia"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知识产权申请流程咨询；</w:t>
            </w:r>
          </w:p>
          <w:p>
            <w:pPr>
              <w:keepNext w:val="0"/>
              <w:keepLines w:val="0"/>
              <w:widowControl/>
              <w:numPr>
                <w:ilvl w:val="0"/>
                <w:numId w:val="6"/>
              </w:numPr>
              <w:suppressLineNumbers w:val="0"/>
              <w:jc w:val="left"/>
              <w:textAlignment w:val="center"/>
              <w:rPr>
                <w:rFonts w:hint="eastAsia"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商标注册申请事先咨询</w:t>
            </w:r>
            <w:r>
              <w:rPr>
                <w:rFonts w:hint="eastAsia" w:ascii="Times New Roman" w:hAnsi="Times New Roman" w:eastAsia="宋体" w:cs="Times New Roman"/>
                <w:kern w:val="0"/>
                <w:sz w:val="21"/>
                <w:szCs w:val="21"/>
                <w:lang w:val="en-US" w:eastAsia="zh-CN"/>
              </w:rPr>
              <w:t>；</w:t>
            </w:r>
          </w:p>
          <w:p>
            <w:pPr>
              <w:keepNext w:val="0"/>
              <w:keepLines w:val="0"/>
              <w:widowControl/>
              <w:numPr>
                <w:ilvl w:val="0"/>
                <w:numId w:val="6"/>
              </w:numPr>
              <w:suppressLineNumbers w:val="0"/>
              <w:jc w:val="left"/>
              <w:textAlignment w:val="center"/>
              <w:rPr>
                <w:rFonts w:hint="eastAsia"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专利信息检索；</w:t>
            </w:r>
          </w:p>
          <w:p>
            <w:pPr>
              <w:keepNext w:val="0"/>
              <w:keepLines w:val="0"/>
              <w:widowControl/>
              <w:numPr>
                <w:ilvl w:val="0"/>
                <w:numId w:val="6"/>
              </w:numPr>
              <w:suppressLineNumbers w:val="0"/>
              <w:jc w:val="left"/>
              <w:textAlignment w:val="center"/>
              <w:rPr>
                <w:rFonts w:hint="default"/>
                <w:lang w:val="en-US" w:eastAsia="zh-CN"/>
              </w:rPr>
            </w:pPr>
            <w:r>
              <w:rPr>
                <w:rFonts w:hint="eastAsia" w:ascii="Times New Roman" w:hAnsi="Times New Roman" w:eastAsia="宋体" w:cs="Times New Roman"/>
                <w:kern w:val="0"/>
                <w:sz w:val="21"/>
                <w:szCs w:val="21"/>
                <w:lang w:val="en-US" w:eastAsia="zh-CN"/>
              </w:rPr>
              <w:t>商标信息检索。</w:t>
            </w:r>
          </w:p>
        </w:tc>
        <w:tc>
          <w:tcPr>
            <w:tcW w:w="3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Times New Roman"/>
                <w:b w:val="0"/>
                <w:bCs w:val="0"/>
                <w:i w:val="0"/>
                <w:iCs w:val="0"/>
                <w:color w:val="000000"/>
                <w:kern w:val="0"/>
                <w:sz w:val="21"/>
                <w:szCs w:val="21"/>
                <w:u w:val="none"/>
                <w:lang w:val="en-US" w:eastAsia="zh-CN" w:bidi="ar"/>
              </w:rPr>
            </w:pPr>
            <w:r>
              <w:rPr>
                <w:rFonts w:hint="eastAsia" w:ascii="Times New Roman" w:hAnsi="Times New Roman" w:eastAsia="宋体" w:cs="Times New Roman"/>
                <w:b w:val="0"/>
                <w:bCs w:val="0"/>
                <w:i w:val="0"/>
                <w:iCs w:val="0"/>
                <w:color w:val="000000"/>
                <w:kern w:val="0"/>
                <w:sz w:val="21"/>
                <w:szCs w:val="21"/>
                <w:u w:val="none"/>
                <w:lang w:val="en-US" w:eastAsia="zh-CN" w:bidi="ar"/>
              </w:rPr>
              <w:t>佛山市高明区荷城街道兴盛东路28号15座101室。</w:t>
            </w:r>
          </w:p>
        </w:tc>
        <w:tc>
          <w:tcPr>
            <w:tcW w:w="4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Times New Roman"/>
                <w:b w:val="0"/>
                <w:bCs w:val="0"/>
                <w:i w:val="0"/>
                <w:iCs w:val="0"/>
                <w:color w:val="000000"/>
                <w:kern w:val="0"/>
                <w:sz w:val="21"/>
                <w:szCs w:val="21"/>
                <w:u w:val="none"/>
                <w:lang w:val="en-US" w:eastAsia="zh-CN" w:bidi="ar"/>
              </w:rPr>
            </w:pPr>
            <w:r>
              <w:rPr>
                <w:rFonts w:hint="eastAsia" w:ascii="Times New Roman" w:hAnsi="Times New Roman" w:eastAsia="宋体" w:cs="Times New Roman"/>
                <w:b w:val="0"/>
                <w:bCs w:val="0"/>
                <w:i w:val="0"/>
                <w:iCs w:val="0"/>
                <w:color w:val="000000"/>
                <w:kern w:val="0"/>
                <w:sz w:val="21"/>
                <w:szCs w:val="21"/>
                <w:u w:val="none"/>
                <w:lang w:val="en-US" w:eastAsia="zh-CN" w:bidi="ar"/>
              </w:rPr>
              <w:t>无。</w:t>
            </w:r>
          </w:p>
        </w:tc>
      </w:tr>
    </w:tbl>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黑体" w:hAnsi="黑体" w:eastAsia="黑体" w:cs="黑体"/>
          <w:lang w:val="en-US" w:eastAsia="zh-CN"/>
        </w:rPr>
      </w:pPr>
      <w:r>
        <w:rPr>
          <w:rFonts w:hint="eastAsia" w:ascii="黑体" w:hAnsi="黑体" w:eastAsia="黑体" w:cs="黑体"/>
        </w:rPr>
        <w:t>附表</w:t>
      </w:r>
      <w:r>
        <w:rPr>
          <w:rFonts w:hint="eastAsia" w:ascii="黑体" w:hAnsi="黑体" w:eastAsia="黑体" w:cs="黑体"/>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办理地址及咨询电话</w:t>
      </w:r>
    </w:p>
    <w:tbl>
      <w:tblPr>
        <w:tblStyle w:val="13"/>
        <w:tblW w:w="14824" w:type="dxa"/>
        <w:tblInd w:w="-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850"/>
        <w:gridCol w:w="4749"/>
        <w:gridCol w:w="7350"/>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trPr>
        <w:tc>
          <w:tcPr>
            <w:tcW w:w="85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黑体" w:hAnsi="黑体" w:eastAsia="黑体" w:cs="Times New Roman"/>
                <w:sz w:val="24"/>
                <w:szCs w:val="24"/>
              </w:rPr>
            </w:pPr>
            <w:r>
              <w:rPr>
                <w:rFonts w:hint="eastAsia" w:ascii="黑体" w:hAnsi="黑体" w:eastAsia="黑体" w:cs="Times New Roman"/>
                <w:sz w:val="24"/>
                <w:szCs w:val="24"/>
              </w:rPr>
              <w:t>序号</w:t>
            </w:r>
          </w:p>
        </w:tc>
        <w:tc>
          <w:tcPr>
            <w:tcW w:w="474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黑体" w:hAnsi="黑体" w:eastAsia="黑体" w:cs="Times New Roman"/>
                <w:sz w:val="24"/>
                <w:szCs w:val="24"/>
              </w:rPr>
            </w:pPr>
            <w:r>
              <w:rPr>
                <w:rFonts w:hint="eastAsia" w:ascii="黑体" w:hAnsi="黑体" w:eastAsia="黑体" w:cs="Times New Roman"/>
                <w:sz w:val="24"/>
                <w:szCs w:val="24"/>
              </w:rPr>
              <w:t>线下办理窗口</w:t>
            </w:r>
          </w:p>
        </w:tc>
        <w:tc>
          <w:tcPr>
            <w:tcW w:w="735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黑体" w:hAnsi="黑体" w:eastAsia="黑体" w:cs="Times New Roman"/>
                <w:sz w:val="24"/>
                <w:szCs w:val="24"/>
              </w:rPr>
            </w:pPr>
            <w:r>
              <w:rPr>
                <w:rFonts w:hint="eastAsia" w:ascii="黑体" w:hAnsi="黑体" w:eastAsia="黑体" w:cs="Times New Roman"/>
                <w:sz w:val="24"/>
                <w:szCs w:val="24"/>
              </w:rPr>
              <w:t>线下办理（邮寄</w:t>
            </w:r>
            <w:r>
              <w:rPr>
                <w:rFonts w:hint="eastAsia" w:ascii="黑体" w:hAnsi="黑体" w:eastAsia="黑体" w:cs="Times New Roman"/>
                <w:sz w:val="24"/>
                <w:szCs w:val="24"/>
                <w:vertAlign w:val="superscript"/>
              </w:rPr>
              <w:t>6</w:t>
            </w:r>
            <w:r>
              <w:rPr>
                <w:rFonts w:hint="eastAsia" w:ascii="黑体" w:hAnsi="黑体" w:eastAsia="黑体" w:cs="Times New Roman"/>
                <w:sz w:val="24"/>
                <w:szCs w:val="24"/>
              </w:rPr>
              <w:t>）地址</w:t>
            </w:r>
          </w:p>
        </w:tc>
        <w:tc>
          <w:tcPr>
            <w:tcW w:w="187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黑体" w:hAnsi="黑体" w:eastAsia="黑体" w:cs="Times New Roman"/>
                <w:sz w:val="24"/>
                <w:szCs w:val="24"/>
              </w:rPr>
            </w:pPr>
            <w:r>
              <w:rPr>
                <w:rFonts w:hint="eastAsia" w:ascii="黑体" w:hAnsi="黑体" w:eastAsia="黑体" w:cs="Times New Roman"/>
                <w:sz w:val="24"/>
                <w:szCs w:val="24"/>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54" w:hRule="exact"/>
        </w:trPr>
        <w:tc>
          <w:tcPr>
            <w:tcW w:w="850"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400" w:lineRule="exact"/>
              <w:ind w:left="0" w:leftChars="0" w:firstLine="0" w:firstLineChars="0"/>
              <w:jc w:val="center"/>
              <w:textAlignment w:val="auto"/>
              <w:rPr>
                <w:rFonts w:ascii="宋体" w:hAnsi="宋体" w:eastAsia="宋体" w:cs="宋体"/>
                <w:sz w:val="21"/>
                <w:szCs w:val="21"/>
              </w:rPr>
            </w:pPr>
          </w:p>
        </w:tc>
        <w:tc>
          <w:tcPr>
            <w:tcW w:w="47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ascii="宋体" w:hAnsi="宋体" w:eastAsia="宋体" w:cs="宋体"/>
                <w:sz w:val="21"/>
                <w:szCs w:val="21"/>
              </w:rPr>
            </w:pPr>
            <w:r>
              <w:rPr>
                <w:rFonts w:hint="eastAsia" w:ascii="宋体" w:hAnsi="宋体" w:eastAsia="宋体" w:cs="宋体"/>
                <w:sz w:val="21"/>
                <w:szCs w:val="21"/>
              </w:rPr>
              <w:t>中国（</w:t>
            </w:r>
            <w:r>
              <w:rPr>
                <w:rFonts w:hint="eastAsia" w:ascii="宋体" w:hAnsi="宋体" w:eastAsia="宋体" w:cs="宋体"/>
                <w:sz w:val="21"/>
                <w:szCs w:val="21"/>
                <w:lang w:eastAsia="zh-CN"/>
              </w:rPr>
              <w:t>佛山</w:t>
            </w:r>
            <w:r>
              <w:rPr>
                <w:rFonts w:hint="eastAsia" w:ascii="宋体" w:hAnsi="宋体" w:eastAsia="宋体" w:cs="宋体"/>
                <w:sz w:val="21"/>
                <w:szCs w:val="21"/>
              </w:rPr>
              <w:t>）知识产权保护中心业务受理大厅</w:t>
            </w:r>
          </w:p>
        </w:tc>
        <w:tc>
          <w:tcPr>
            <w:tcW w:w="73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ascii="宋体" w:hAnsi="宋体" w:eastAsia="宋体" w:cs="宋体"/>
                <w:sz w:val="21"/>
                <w:szCs w:val="21"/>
              </w:rPr>
            </w:pPr>
            <w:r>
              <w:rPr>
                <w:rFonts w:hint="eastAsia" w:ascii="Times New Roman" w:hAnsi="Times New Roman" w:eastAsia="宋体" w:cs="Times New Roman"/>
                <w:sz w:val="21"/>
                <w:szCs w:val="21"/>
                <w:lang w:eastAsia="zh-CN"/>
              </w:rPr>
              <w:t>广东省佛山市禅城区季华西路</w:t>
            </w:r>
            <w:r>
              <w:rPr>
                <w:rFonts w:hint="eastAsia" w:ascii="Times New Roman" w:hAnsi="Times New Roman" w:eastAsia="宋体" w:cs="Times New Roman"/>
                <w:sz w:val="21"/>
                <w:szCs w:val="21"/>
                <w:lang w:val="en-US" w:eastAsia="zh-CN"/>
              </w:rPr>
              <w:t>131号2号楼B4栋1楼</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宋体" w:hAnsi="宋体" w:eastAsia="宋体" w:cs="宋体"/>
                <w:sz w:val="21"/>
                <w:szCs w:val="21"/>
              </w:rPr>
            </w:pPr>
            <w:r>
              <w:rPr>
                <w:rFonts w:hint="eastAsia" w:ascii="Times New Roman" w:hAnsi="Times New Roman" w:eastAsia="宋体" w:cs="Times New Roman"/>
                <w:kern w:val="2"/>
                <w:sz w:val="21"/>
                <w:szCs w:val="21"/>
                <w:lang w:val="en-US" w:eastAsia="zh-CN" w:bidi="ar-SA"/>
              </w:rPr>
              <w:t>0757-82212330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54" w:hRule="exact"/>
        </w:trPr>
        <w:tc>
          <w:tcPr>
            <w:tcW w:w="850"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400" w:lineRule="exact"/>
              <w:ind w:left="0" w:leftChars="0" w:firstLine="0" w:firstLineChars="0"/>
              <w:jc w:val="center"/>
              <w:textAlignment w:val="auto"/>
              <w:rPr>
                <w:rFonts w:ascii="宋体" w:hAnsi="宋体" w:eastAsia="宋体" w:cs="宋体"/>
                <w:sz w:val="21"/>
                <w:szCs w:val="21"/>
              </w:rPr>
            </w:pPr>
          </w:p>
        </w:tc>
        <w:tc>
          <w:tcPr>
            <w:tcW w:w="47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国家海外知识产权纠纷应对指导中心佛山分中心</w:t>
            </w:r>
          </w:p>
        </w:tc>
        <w:tc>
          <w:tcPr>
            <w:tcW w:w="73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kern w:val="2"/>
                <w:sz w:val="21"/>
                <w:szCs w:val="21"/>
                <w:lang w:val="en-US" w:eastAsia="zh-CN" w:bidi="ar-SA"/>
              </w:rPr>
            </w:pPr>
            <w:r>
              <w:rPr>
                <w:rFonts w:hint="eastAsia" w:ascii="Times New Roman" w:hAnsi="Times New Roman" w:eastAsia="宋体" w:cs="Times New Roman"/>
                <w:sz w:val="21"/>
                <w:szCs w:val="21"/>
                <w:lang w:eastAsia="zh-CN"/>
              </w:rPr>
              <w:t>广东省佛山市禅城区季华西路</w:t>
            </w:r>
            <w:r>
              <w:rPr>
                <w:rFonts w:hint="eastAsia" w:ascii="Times New Roman" w:hAnsi="Times New Roman" w:eastAsia="宋体" w:cs="Times New Roman"/>
                <w:sz w:val="21"/>
                <w:szCs w:val="21"/>
                <w:lang w:val="en-US" w:eastAsia="zh-CN"/>
              </w:rPr>
              <w:t>131号2号楼B4栋1楼、6</w:t>
            </w:r>
            <w:r>
              <w:rPr>
                <w:rFonts w:hint="eastAsia" w:ascii="宋体" w:hAnsi="宋体" w:eastAsia="宋体" w:cs="宋体"/>
                <w:sz w:val="21"/>
                <w:szCs w:val="21"/>
              </w:rPr>
              <w:t>楼</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kern w:val="2"/>
                <w:sz w:val="21"/>
                <w:szCs w:val="21"/>
                <w:lang w:val="en-US" w:eastAsia="zh-CN" w:bidi="ar-SA"/>
              </w:rPr>
            </w:pPr>
            <w:r>
              <w:rPr>
                <w:rFonts w:hint="eastAsia" w:ascii="Times New Roman" w:hAnsi="Times New Roman" w:eastAsia="宋体" w:cs="Times New Roman"/>
                <w:kern w:val="2"/>
                <w:sz w:val="21"/>
                <w:szCs w:val="21"/>
                <w:lang w:val="en-US" w:eastAsia="zh-CN" w:bidi="ar-SA"/>
              </w:rPr>
              <w:t>0757-82212330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54" w:hRule="exact"/>
        </w:trPr>
        <w:tc>
          <w:tcPr>
            <w:tcW w:w="850"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400" w:lineRule="exact"/>
              <w:ind w:left="0" w:leftChars="0" w:firstLine="0" w:firstLineChars="0"/>
              <w:jc w:val="center"/>
              <w:textAlignment w:val="auto"/>
              <w:rPr>
                <w:rFonts w:ascii="宋体" w:hAnsi="宋体" w:eastAsia="宋体" w:cs="宋体"/>
                <w:sz w:val="21"/>
                <w:szCs w:val="21"/>
              </w:rPr>
            </w:pPr>
          </w:p>
        </w:tc>
        <w:tc>
          <w:tcPr>
            <w:tcW w:w="47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ascii="宋体" w:hAnsi="宋体" w:eastAsia="宋体" w:cs="宋体"/>
                <w:sz w:val="21"/>
                <w:szCs w:val="21"/>
              </w:rPr>
            </w:pPr>
            <w:r>
              <w:rPr>
                <w:rFonts w:hint="eastAsia" w:ascii="宋体" w:hAnsi="宋体" w:eastAsia="宋体" w:cs="宋体"/>
                <w:sz w:val="21"/>
                <w:szCs w:val="21"/>
              </w:rPr>
              <w:t>国家知识产权局商标业务佛山受理窗口</w:t>
            </w:r>
          </w:p>
        </w:tc>
        <w:tc>
          <w:tcPr>
            <w:tcW w:w="73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ascii="宋体" w:hAnsi="宋体" w:eastAsia="宋体" w:cs="宋体"/>
                <w:sz w:val="21"/>
                <w:szCs w:val="21"/>
              </w:rPr>
            </w:pPr>
            <w:r>
              <w:rPr>
                <w:rFonts w:hint="eastAsia" w:ascii="Times New Roman" w:hAnsi="Times New Roman" w:eastAsia="宋体" w:cs="Times New Roman"/>
                <w:sz w:val="21"/>
                <w:szCs w:val="21"/>
                <w:lang w:eastAsia="zh-CN"/>
              </w:rPr>
              <w:t>广东省佛山市禅城区季华西路</w:t>
            </w:r>
            <w:r>
              <w:rPr>
                <w:rFonts w:hint="eastAsia" w:ascii="Times New Roman" w:hAnsi="Times New Roman" w:eastAsia="宋体" w:cs="Times New Roman"/>
                <w:sz w:val="21"/>
                <w:szCs w:val="21"/>
                <w:lang w:val="en-US" w:eastAsia="zh-CN"/>
              </w:rPr>
              <w:t>131号2号楼B4栋1楼</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宋体" w:hAnsi="宋体" w:eastAsia="宋体" w:cs="宋体"/>
                <w:sz w:val="21"/>
                <w:szCs w:val="21"/>
              </w:rPr>
            </w:pPr>
            <w:r>
              <w:rPr>
                <w:rFonts w:hint="eastAsia" w:ascii="Times New Roman" w:hAnsi="Times New Roman" w:eastAsia="宋体" w:cs="Times New Roman"/>
                <w:kern w:val="2"/>
                <w:sz w:val="21"/>
                <w:szCs w:val="21"/>
                <w:lang w:val="en-US" w:eastAsia="zh-CN" w:bidi="ar-SA"/>
              </w:rPr>
              <w:t>0757-82212330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54" w:hRule="exact"/>
        </w:trPr>
        <w:tc>
          <w:tcPr>
            <w:tcW w:w="850"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400" w:lineRule="exact"/>
              <w:ind w:left="0" w:leftChars="0" w:firstLine="0" w:firstLineChars="0"/>
              <w:jc w:val="center"/>
              <w:textAlignment w:val="auto"/>
              <w:rPr>
                <w:rFonts w:ascii="宋体" w:hAnsi="宋体" w:eastAsia="宋体" w:cs="宋体"/>
                <w:sz w:val="21"/>
                <w:szCs w:val="21"/>
              </w:rPr>
            </w:pPr>
          </w:p>
        </w:tc>
        <w:tc>
          <w:tcPr>
            <w:tcW w:w="47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ascii="宋体" w:hAnsi="宋体" w:eastAsia="宋体" w:cs="宋体"/>
                <w:sz w:val="21"/>
                <w:szCs w:val="21"/>
              </w:rPr>
            </w:pPr>
            <w:r>
              <w:rPr>
                <w:rFonts w:hint="eastAsia" w:ascii="宋体" w:hAnsi="宋体" w:eastAsia="宋体" w:cs="宋体"/>
                <w:sz w:val="21"/>
                <w:szCs w:val="21"/>
              </w:rPr>
              <w:t>广州专利代办处佛山服务站</w:t>
            </w:r>
          </w:p>
        </w:tc>
        <w:tc>
          <w:tcPr>
            <w:tcW w:w="73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ascii="宋体" w:hAnsi="宋体" w:eastAsia="宋体" w:cs="宋体"/>
                <w:sz w:val="21"/>
                <w:szCs w:val="21"/>
              </w:rPr>
            </w:pPr>
            <w:r>
              <w:rPr>
                <w:rFonts w:hint="eastAsia" w:ascii="Times New Roman" w:hAnsi="Times New Roman" w:eastAsia="宋体" w:cs="Times New Roman"/>
                <w:sz w:val="21"/>
                <w:szCs w:val="21"/>
                <w:lang w:eastAsia="zh-CN"/>
              </w:rPr>
              <w:t>广东省佛山市禅城区季华西路</w:t>
            </w:r>
            <w:r>
              <w:rPr>
                <w:rFonts w:hint="eastAsia" w:ascii="Times New Roman" w:hAnsi="Times New Roman" w:eastAsia="宋体" w:cs="Times New Roman"/>
                <w:sz w:val="21"/>
                <w:szCs w:val="21"/>
                <w:lang w:val="en-US" w:eastAsia="zh-CN"/>
              </w:rPr>
              <w:t>131号2号楼B4栋1楼、6</w:t>
            </w:r>
            <w:r>
              <w:rPr>
                <w:rFonts w:hint="eastAsia" w:ascii="宋体" w:hAnsi="宋体" w:eastAsia="宋体" w:cs="宋体"/>
                <w:sz w:val="21"/>
                <w:szCs w:val="21"/>
              </w:rPr>
              <w:t>楼</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宋体" w:hAnsi="宋体" w:eastAsia="宋体" w:cs="宋体"/>
                <w:sz w:val="21"/>
                <w:szCs w:val="21"/>
              </w:rPr>
            </w:pPr>
            <w:r>
              <w:rPr>
                <w:rFonts w:hint="eastAsia" w:ascii="Times New Roman" w:hAnsi="Times New Roman" w:eastAsia="宋体" w:cs="Times New Roman"/>
                <w:kern w:val="2"/>
                <w:sz w:val="21"/>
                <w:szCs w:val="21"/>
                <w:lang w:val="en-US" w:eastAsia="zh-CN" w:bidi="ar-SA"/>
              </w:rPr>
              <w:t>0757-82212330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54" w:hRule="exact"/>
        </w:trPr>
        <w:tc>
          <w:tcPr>
            <w:tcW w:w="850"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400" w:lineRule="exact"/>
              <w:ind w:left="0" w:leftChars="0" w:firstLine="0" w:firstLineChars="0"/>
              <w:jc w:val="center"/>
              <w:textAlignment w:val="auto"/>
              <w:rPr>
                <w:rFonts w:ascii="宋体" w:hAnsi="宋体" w:eastAsia="宋体" w:cs="宋体"/>
                <w:sz w:val="21"/>
                <w:szCs w:val="21"/>
              </w:rPr>
            </w:pPr>
          </w:p>
        </w:tc>
        <w:tc>
          <w:tcPr>
            <w:tcW w:w="47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佛山市南海区知识产权服务中心</w:t>
            </w:r>
          </w:p>
        </w:tc>
        <w:tc>
          <w:tcPr>
            <w:tcW w:w="73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eastAsia="zh-CN"/>
              </w:rPr>
              <w:t>广东省佛山市</w:t>
            </w:r>
            <w:r>
              <w:rPr>
                <w:rFonts w:hint="eastAsia" w:ascii="Times New Roman" w:hAnsi="Times New Roman" w:eastAsia="宋体" w:cs="Times New Roman"/>
                <w:color w:val="auto"/>
                <w:sz w:val="21"/>
                <w:szCs w:val="21"/>
                <w:lang w:val="en-US" w:eastAsia="zh-CN"/>
              </w:rPr>
              <w:t>南海</w:t>
            </w:r>
            <w:r>
              <w:rPr>
                <w:rFonts w:hint="eastAsia" w:ascii="Times New Roman" w:hAnsi="Times New Roman" w:eastAsia="宋体" w:cs="Times New Roman"/>
                <w:color w:val="auto"/>
                <w:sz w:val="21"/>
                <w:szCs w:val="21"/>
                <w:lang w:eastAsia="zh-CN"/>
              </w:rPr>
              <w:t>区</w:t>
            </w:r>
            <w:r>
              <w:rPr>
                <w:rFonts w:hint="eastAsia" w:ascii="Times New Roman" w:hAnsi="Times New Roman" w:eastAsia="宋体" w:cs="Times New Roman"/>
                <w:color w:val="auto"/>
                <w:sz w:val="21"/>
                <w:szCs w:val="21"/>
                <w:lang w:val="en-US" w:eastAsia="zh-CN"/>
              </w:rPr>
              <w:t>天佑三路37号2楼</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0757-86328426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54" w:hRule="exact"/>
        </w:trPr>
        <w:tc>
          <w:tcPr>
            <w:tcW w:w="850"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400" w:lineRule="exact"/>
              <w:ind w:left="0" w:leftChars="0" w:firstLine="0" w:firstLineChars="0"/>
              <w:jc w:val="center"/>
              <w:textAlignment w:val="auto"/>
              <w:rPr>
                <w:rFonts w:ascii="宋体" w:hAnsi="宋体" w:eastAsia="宋体" w:cs="宋体"/>
                <w:sz w:val="21"/>
                <w:szCs w:val="21"/>
              </w:rPr>
            </w:pPr>
          </w:p>
        </w:tc>
        <w:tc>
          <w:tcPr>
            <w:tcW w:w="47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中国顺德（家电）知识产权快速维权中心</w:t>
            </w:r>
          </w:p>
        </w:tc>
        <w:tc>
          <w:tcPr>
            <w:tcW w:w="73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广东省佛山市顺德区大良街道逢沙智城路三号南方智谷知识产权大厦8楼</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宋体" w:hAnsi="宋体" w:eastAsia="宋体" w:cs="宋体"/>
                <w:kern w:val="2"/>
                <w:sz w:val="21"/>
                <w:szCs w:val="21"/>
                <w:lang w:val="en-US" w:eastAsia="zh-CN" w:bidi="ar-SA"/>
              </w:rPr>
            </w:pPr>
            <w:r>
              <w:rPr>
                <w:rFonts w:hint="eastAsia" w:ascii="Times New Roman" w:hAnsi="Times New Roman" w:eastAsia="宋体" w:cs="Times New Roman"/>
                <w:kern w:val="2"/>
                <w:sz w:val="21"/>
                <w:szCs w:val="21"/>
                <w:lang w:val="en-US" w:eastAsia="zh-CN" w:bidi="ar-SA"/>
              </w:rPr>
              <w:t>0757-66854030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54" w:hRule="exact"/>
        </w:trPr>
        <w:tc>
          <w:tcPr>
            <w:tcW w:w="850"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400" w:lineRule="exact"/>
              <w:ind w:left="0" w:leftChars="0" w:firstLine="0" w:firstLineChars="0"/>
              <w:jc w:val="center"/>
              <w:textAlignment w:val="auto"/>
              <w:rPr>
                <w:rFonts w:ascii="宋体" w:hAnsi="宋体" w:eastAsia="宋体" w:cs="宋体"/>
                <w:sz w:val="21"/>
                <w:szCs w:val="21"/>
              </w:rPr>
            </w:pPr>
          </w:p>
        </w:tc>
        <w:tc>
          <w:tcPr>
            <w:tcW w:w="47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ascii="宋体" w:hAnsi="宋体" w:eastAsia="宋体" w:cs="宋体"/>
                <w:kern w:val="2"/>
                <w:sz w:val="21"/>
                <w:szCs w:val="21"/>
                <w:lang w:val="en-US" w:eastAsia="zh-CN" w:bidi="ar-SA"/>
              </w:rPr>
            </w:pPr>
            <w:r>
              <w:rPr>
                <w:rFonts w:hint="eastAsia" w:ascii="Times New Roman" w:hAnsi="Times New Roman" w:eastAsia="宋体" w:cs="Times New Roman"/>
                <w:kern w:val="0"/>
                <w:sz w:val="21"/>
                <w:szCs w:val="21"/>
                <w:lang w:val="en-US" w:eastAsia="zh-CN"/>
              </w:rPr>
              <w:t>佛山市顺德区顺企知识产权保护服务中心</w:t>
            </w:r>
          </w:p>
        </w:tc>
        <w:tc>
          <w:tcPr>
            <w:tcW w:w="73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ascii="宋体" w:hAnsi="宋体" w:eastAsia="宋体" w:cs="宋体"/>
                <w:kern w:val="2"/>
                <w:sz w:val="21"/>
                <w:szCs w:val="21"/>
                <w:lang w:val="en-US" w:eastAsia="zh-CN" w:bidi="ar-SA"/>
              </w:rPr>
            </w:pPr>
            <w:r>
              <w:rPr>
                <w:rFonts w:hint="eastAsia" w:ascii="Times New Roman" w:hAnsi="Times New Roman" w:eastAsia="宋体" w:cs="Times New Roman"/>
                <w:sz w:val="21"/>
                <w:szCs w:val="21"/>
                <w:lang w:val="en-US" w:eastAsia="zh-CN"/>
              </w:rPr>
              <w:t>广东省佛山市顺德区大良街道逢沙智城路三号南方智谷知识产权大厦8楼</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宋体" w:hAnsi="宋体" w:eastAsia="宋体" w:cs="宋体"/>
                <w:kern w:val="2"/>
                <w:sz w:val="21"/>
                <w:szCs w:val="21"/>
                <w:lang w:val="en-US" w:eastAsia="zh-CN" w:bidi="ar-SA"/>
              </w:rPr>
            </w:pPr>
            <w:r>
              <w:rPr>
                <w:rFonts w:hint="eastAsia" w:ascii="Times New Roman" w:hAnsi="Times New Roman" w:eastAsia="宋体" w:cs="Times New Roman"/>
                <w:kern w:val="2"/>
                <w:sz w:val="21"/>
                <w:szCs w:val="21"/>
                <w:lang w:val="en-US" w:eastAsia="zh-CN" w:bidi="ar-SA"/>
              </w:rPr>
              <w:t>0757-22388580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54" w:hRule="exact"/>
        </w:trPr>
        <w:tc>
          <w:tcPr>
            <w:tcW w:w="850"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400" w:lineRule="exact"/>
              <w:ind w:left="0" w:leftChars="0" w:firstLine="0" w:firstLineChars="0"/>
              <w:jc w:val="center"/>
              <w:textAlignment w:val="auto"/>
              <w:rPr>
                <w:rFonts w:ascii="宋体" w:hAnsi="宋体" w:eastAsia="宋体" w:cs="宋体"/>
                <w:sz w:val="21"/>
                <w:szCs w:val="21"/>
              </w:rPr>
            </w:pPr>
          </w:p>
        </w:tc>
        <w:tc>
          <w:tcPr>
            <w:tcW w:w="47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kern w:val="2"/>
                <w:sz w:val="21"/>
                <w:szCs w:val="21"/>
                <w:lang w:val="en-US" w:eastAsia="zh-CN" w:bidi="ar-SA"/>
              </w:rPr>
            </w:pPr>
            <w:r>
              <w:rPr>
                <w:rFonts w:hint="eastAsia" w:ascii="Times New Roman" w:hAnsi="Times New Roman" w:eastAsia="宋体" w:cs="Times New Roman"/>
                <w:kern w:val="0"/>
                <w:sz w:val="21"/>
                <w:szCs w:val="21"/>
                <w:lang w:val="en-US" w:eastAsia="zh-CN"/>
              </w:rPr>
              <w:t>佛山市顺德区商标协会</w:t>
            </w:r>
          </w:p>
        </w:tc>
        <w:tc>
          <w:tcPr>
            <w:tcW w:w="73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kern w:val="2"/>
                <w:sz w:val="21"/>
                <w:szCs w:val="21"/>
                <w:lang w:val="en-US" w:eastAsia="zh-CN" w:bidi="ar-SA"/>
              </w:rPr>
            </w:pPr>
            <w:r>
              <w:rPr>
                <w:rFonts w:hint="eastAsia" w:ascii="Times New Roman" w:hAnsi="Times New Roman" w:eastAsia="宋体" w:cs="Times New Roman"/>
                <w:sz w:val="21"/>
                <w:szCs w:val="21"/>
                <w:lang w:val="en-US" w:eastAsia="zh-CN"/>
              </w:rPr>
              <w:t>广东省佛山市顺德区大良街道逢沙智城路三号南方智谷知识产权大厦8楼</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kern w:val="2"/>
                <w:sz w:val="21"/>
                <w:szCs w:val="21"/>
                <w:lang w:val="en-US" w:eastAsia="zh-CN" w:bidi="ar-SA"/>
              </w:rPr>
            </w:pPr>
            <w:r>
              <w:rPr>
                <w:rFonts w:hint="eastAsia" w:ascii="Times New Roman" w:hAnsi="Times New Roman" w:eastAsia="宋体" w:cs="Times New Roman"/>
                <w:kern w:val="2"/>
                <w:sz w:val="21"/>
                <w:szCs w:val="21"/>
                <w:lang w:val="en-US" w:eastAsia="zh-CN" w:bidi="ar-SA"/>
              </w:rPr>
              <w:t>0757-22324858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54" w:hRule="exact"/>
        </w:trPr>
        <w:tc>
          <w:tcPr>
            <w:tcW w:w="850"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400" w:lineRule="exact"/>
              <w:ind w:left="0" w:leftChars="0" w:firstLine="0" w:firstLineChars="0"/>
              <w:jc w:val="center"/>
              <w:textAlignment w:val="auto"/>
              <w:rPr>
                <w:rFonts w:ascii="宋体" w:hAnsi="宋体" w:eastAsia="宋体" w:cs="宋体"/>
                <w:sz w:val="21"/>
                <w:szCs w:val="21"/>
              </w:rPr>
            </w:pPr>
          </w:p>
        </w:tc>
        <w:tc>
          <w:tcPr>
            <w:tcW w:w="47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ascii="宋体" w:hAnsi="宋体" w:eastAsia="宋体" w:cs="宋体"/>
                <w:sz w:val="21"/>
                <w:szCs w:val="21"/>
              </w:rPr>
            </w:pPr>
            <w:r>
              <w:rPr>
                <w:rFonts w:hint="eastAsia" w:ascii="Times New Roman" w:hAnsi="Times New Roman" w:eastAsia="宋体" w:cs="Times New Roman"/>
                <w:kern w:val="0"/>
                <w:sz w:val="21"/>
                <w:szCs w:val="21"/>
                <w:lang w:val="en-US" w:eastAsia="zh-CN"/>
              </w:rPr>
              <w:t>佛山市高明区知识产权协会</w:t>
            </w:r>
          </w:p>
        </w:tc>
        <w:tc>
          <w:tcPr>
            <w:tcW w:w="73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ascii="宋体" w:hAnsi="宋体" w:eastAsia="宋体" w:cs="宋体"/>
                <w:sz w:val="21"/>
                <w:szCs w:val="21"/>
              </w:rPr>
            </w:pPr>
            <w:r>
              <w:rPr>
                <w:rFonts w:hint="eastAsia" w:ascii="Times New Roman" w:hAnsi="Times New Roman" w:eastAsia="宋体" w:cs="Times New Roman"/>
                <w:sz w:val="21"/>
                <w:szCs w:val="21"/>
                <w:lang w:val="en-US" w:eastAsia="zh-CN"/>
              </w:rPr>
              <w:t>佛山市高明区荷城街道兴盛东路28号15座101室</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宋体" w:hAnsi="宋体" w:eastAsia="宋体" w:cs="宋体"/>
                <w:sz w:val="21"/>
                <w:szCs w:val="21"/>
              </w:rPr>
            </w:pPr>
            <w:r>
              <w:rPr>
                <w:rFonts w:hint="eastAsia" w:ascii="Times New Roman" w:hAnsi="Times New Roman" w:eastAsia="宋体" w:cs="Times New Roman"/>
                <w:kern w:val="2"/>
                <w:sz w:val="21"/>
                <w:szCs w:val="21"/>
                <w:lang w:val="en-US" w:eastAsia="zh-CN" w:bidi="ar-SA"/>
              </w:rPr>
              <w:t>0757-88811030</w:t>
            </w:r>
          </w:p>
        </w:tc>
      </w:tr>
    </w:tbl>
    <w:p>
      <w:pPr>
        <w:keepNext w:val="0"/>
        <w:keepLines w:val="0"/>
        <w:pageBreakBefore w:val="0"/>
        <w:widowControl w:val="0"/>
        <w:kinsoku/>
        <w:wordWrap/>
        <w:overflowPunct/>
        <w:topLinePunct w:val="0"/>
        <w:autoSpaceDE/>
        <w:autoSpaceDN/>
        <w:bidi w:val="0"/>
        <w:adjustRightInd/>
        <w:snapToGrid/>
        <w:spacing w:line="360" w:lineRule="exact"/>
        <w:ind w:firstLine="414"/>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vertAlign w:val="superscript"/>
        </w:rPr>
        <w:t>1</w:t>
      </w:r>
      <w:r>
        <w:rPr>
          <w:rFonts w:hint="eastAsia" w:ascii="宋体" w:hAnsi="宋体" w:eastAsia="宋体" w:cs="宋体"/>
          <w:color w:val="000000"/>
          <w:sz w:val="21"/>
          <w:szCs w:val="21"/>
        </w:rPr>
        <w:t>本清单内的公共服务事项面向全</w:t>
      </w:r>
      <w:r>
        <w:rPr>
          <w:rFonts w:hint="eastAsia" w:ascii="宋体" w:hAnsi="宋体" w:eastAsia="宋体" w:cs="宋体"/>
          <w:color w:val="000000"/>
          <w:sz w:val="21"/>
          <w:szCs w:val="21"/>
          <w:lang w:eastAsia="zh-CN"/>
        </w:rPr>
        <w:t>市</w:t>
      </w:r>
      <w:r>
        <w:rPr>
          <w:rFonts w:hint="eastAsia" w:ascii="宋体" w:hAnsi="宋体" w:eastAsia="宋体" w:cs="宋体"/>
          <w:color w:val="000000"/>
          <w:sz w:val="21"/>
          <w:szCs w:val="21"/>
        </w:rPr>
        <w:t>社会公众，服务主体为</w:t>
      </w:r>
      <w:r>
        <w:rPr>
          <w:rFonts w:hint="eastAsia" w:ascii="宋体" w:hAnsi="宋体" w:eastAsia="宋体" w:cs="宋体"/>
          <w:color w:val="000000"/>
          <w:sz w:val="21"/>
          <w:szCs w:val="21"/>
          <w:lang w:eastAsia="zh-CN"/>
        </w:rPr>
        <w:t>佛山市</w:t>
      </w:r>
      <w:r>
        <w:rPr>
          <w:rFonts w:hint="eastAsia" w:ascii="宋体" w:hAnsi="宋体" w:eastAsia="宋体" w:cs="宋体"/>
          <w:color w:val="000000"/>
          <w:sz w:val="21"/>
          <w:szCs w:val="21"/>
        </w:rPr>
        <w:t>知识产权局相关部门、</w:t>
      </w:r>
      <w:r>
        <w:rPr>
          <w:rFonts w:hint="eastAsia" w:ascii="宋体" w:hAnsi="宋体" w:eastAsia="宋体" w:cs="宋体"/>
          <w:sz w:val="21"/>
          <w:szCs w:val="21"/>
        </w:rPr>
        <w:t>中国（</w:t>
      </w:r>
      <w:r>
        <w:rPr>
          <w:rFonts w:hint="eastAsia" w:ascii="宋体" w:hAnsi="宋体" w:eastAsia="宋体" w:cs="宋体"/>
          <w:sz w:val="21"/>
          <w:szCs w:val="21"/>
          <w:lang w:eastAsia="zh-CN"/>
        </w:rPr>
        <w:t>佛山</w:t>
      </w:r>
      <w:r>
        <w:rPr>
          <w:rFonts w:hint="eastAsia" w:ascii="宋体" w:hAnsi="宋体" w:eastAsia="宋体" w:cs="宋体"/>
          <w:sz w:val="21"/>
          <w:szCs w:val="21"/>
        </w:rPr>
        <w:t>）知识产权保护中心</w:t>
      </w:r>
      <w:r>
        <w:rPr>
          <w:rFonts w:hint="eastAsia" w:ascii="宋体" w:hAnsi="宋体" w:eastAsia="宋体" w:cs="宋体"/>
          <w:sz w:val="21"/>
          <w:szCs w:val="21"/>
          <w:lang w:eastAsia="zh-CN"/>
        </w:rPr>
        <w:t>（</w:t>
      </w:r>
      <w:r>
        <w:rPr>
          <w:rFonts w:hint="eastAsia" w:ascii="宋体" w:hAnsi="宋体" w:eastAsia="宋体" w:cs="宋体"/>
          <w:sz w:val="21"/>
          <w:szCs w:val="21"/>
        </w:rPr>
        <w:t>国家海外知识产权纠纷应对指导中心佛山分中心</w:t>
      </w:r>
      <w:r>
        <w:rPr>
          <w:rFonts w:hint="eastAsia" w:ascii="宋体" w:hAnsi="宋体" w:eastAsia="宋体" w:cs="宋体"/>
          <w:sz w:val="21"/>
          <w:szCs w:val="21"/>
          <w:lang w:eastAsia="zh-CN"/>
        </w:rPr>
        <w:t>、</w:t>
      </w:r>
      <w:r>
        <w:rPr>
          <w:rFonts w:hint="eastAsia" w:ascii="宋体" w:hAnsi="宋体" w:eastAsia="宋体" w:cs="宋体"/>
          <w:sz w:val="21"/>
          <w:szCs w:val="21"/>
        </w:rPr>
        <w:t>广州专利代办处佛山服务站</w:t>
      </w:r>
      <w:r>
        <w:rPr>
          <w:rFonts w:hint="eastAsia" w:ascii="宋体" w:hAnsi="宋体" w:eastAsia="宋体" w:cs="宋体"/>
          <w:sz w:val="21"/>
          <w:szCs w:val="21"/>
          <w:lang w:eastAsia="zh-CN"/>
        </w:rPr>
        <w:t>）</w:t>
      </w:r>
      <w:r>
        <w:rPr>
          <w:rFonts w:hint="eastAsia" w:ascii="宋体" w:hAnsi="宋体" w:eastAsia="宋体" w:cs="宋体"/>
          <w:color w:val="000000"/>
          <w:sz w:val="21"/>
          <w:szCs w:val="21"/>
        </w:rPr>
        <w:t>、</w:t>
      </w:r>
      <w:r>
        <w:rPr>
          <w:rFonts w:hint="eastAsia" w:ascii="宋体" w:hAnsi="宋体" w:eastAsia="宋体" w:cs="宋体"/>
          <w:sz w:val="21"/>
          <w:szCs w:val="21"/>
        </w:rPr>
        <w:t>国家知识产权局商标业务佛山受理窗口</w:t>
      </w:r>
      <w:r>
        <w:rPr>
          <w:rFonts w:hint="eastAsia" w:ascii="宋体" w:hAnsi="宋体" w:eastAsia="宋体" w:cs="宋体"/>
          <w:sz w:val="21"/>
          <w:szCs w:val="21"/>
          <w:lang w:eastAsia="zh-CN"/>
        </w:rPr>
        <w:t>以及其他知识产权公共服务机构</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14"/>
        <w:textAlignment w:val="auto"/>
        <w:rPr>
          <w:rFonts w:hint="eastAsia" w:ascii="宋体" w:hAnsi="宋体" w:eastAsia="宋体" w:cs="宋体"/>
          <w:color w:val="000000"/>
          <w:sz w:val="21"/>
          <w:szCs w:val="21"/>
        </w:rPr>
      </w:pPr>
      <w:r>
        <w:rPr>
          <w:rFonts w:hint="eastAsia" w:ascii="宋体" w:hAnsi="宋体" w:eastAsia="宋体" w:cs="宋体"/>
          <w:i w:val="0"/>
          <w:color w:val="000000"/>
          <w:sz w:val="21"/>
          <w:szCs w:val="21"/>
          <w:vertAlign w:val="superscript"/>
        </w:rPr>
        <w:t>2</w:t>
      </w:r>
      <w:r>
        <w:rPr>
          <w:rFonts w:hint="eastAsia" w:ascii="宋体" w:hAnsi="宋体" w:eastAsia="宋体" w:cs="宋体"/>
          <w:color w:val="000000"/>
          <w:sz w:val="21"/>
          <w:szCs w:val="21"/>
        </w:rPr>
        <w:t>该版本为第一批知识产权公共服务事项清单，后续将根据公共服务实际情况及发展变化进行动态调整，并及时更新发布新版本。</w:t>
      </w:r>
    </w:p>
    <w:p>
      <w:pPr>
        <w:keepNext w:val="0"/>
        <w:keepLines w:val="0"/>
        <w:pageBreakBefore w:val="0"/>
        <w:widowControl w:val="0"/>
        <w:kinsoku/>
        <w:wordWrap/>
        <w:overflowPunct/>
        <w:topLinePunct w:val="0"/>
        <w:autoSpaceDE/>
        <w:autoSpaceDN/>
        <w:bidi w:val="0"/>
        <w:adjustRightInd/>
        <w:snapToGrid/>
        <w:spacing w:line="360" w:lineRule="exact"/>
        <w:ind w:firstLine="414"/>
        <w:textAlignment w:val="auto"/>
        <w:rPr>
          <w:rFonts w:hint="eastAsia" w:ascii="宋体" w:hAnsi="宋体" w:eastAsia="宋体" w:cs="宋体"/>
          <w:color w:val="000000"/>
          <w:sz w:val="21"/>
          <w:szCs w:val="21"/>
        </w:rPr>
      </w:pPr>
      <w:r>
        <w:rPr>
          <w:rFonts w:hint="eastAsia" w:ascii="宋体" w:hAnsi="宋体" w:eastAsia="宋体" w:cs="宋体"/>
          <w:i w:val="0"/>
          <w:color w:val="000000"/>
          <w:sz w:val="21"/>
          <w:szCs w:val="21"/>
          <w:vertAlign w:val="superscript"/>
        </w:rPr>
        <w:t>3</w:t>
      </w:r>
      <w:r>
        <w:rPr>
          <w:rFonts w:hint="eastAsia" w:ascii="宋体" w:hAnsi="宋体" w:eastAsia="宋体" w:cs="宋体"/>
          <w:color w:val="000000"/>
          <w:sz w:val="21"/>
          <w:szCs w:val="21"/>
          <w:lang w:eastAsia="zh-CN"/>
        </w:rPr>
        <w:t>市</w:t>
      </w:r>
      <w:r>
        <w:rPr>
          <w:rFonts w:hint="eastAsia" w:ascii="宋体" w:hAnsi="宋体" w:eastAsia="宋体" w:cs="宋体"/>
          <w:color w:val="000000"/>
          <w:sz w:val="21"/>
          <w:szCs w:val="21"/>
        </w:rPr>
        <w:t>内各知识产权</w:t>
      </w:r>
      <w:r>
        <w:rPr>
          <w:rFonts w:hint="eastAsia" w:ascii="宋体" w:hAnsi="宋体" w:eastAsia="宋体" w:cs="宋体"/>
          <w:color w:val="000000"/>
          <w:sz w:val="21"/>
          <w:szCs w:val="21"/>
          <w:lang w:eastAsia="zh-CN"/>
        </w:rPr>
        <w:t>公共服务机构</w:t>
      </w:r>
      <w:r>
        <w:rPr>
          <w:rFonts w:hint="eastAsia" w:ascii="宋体" w:hAnsi="宋体" w:eastAsia="宋体" w:cs="宋体"/>
          <w:color w:val="000000"/>
          <w:sz w:val="21"/>
          <w:szCs w:val="21"/>
        </w:rPr>
        <w:t>，提供本清单内服务事项的线下办理渠道，具体信息可在附表查询。</w:t>
      </w:r>
    </w:p>
    <w:p>
      <w:pPr>
        <w:keepNext w:val="0"/>
        <w:keepLines w:val="0"/>
        <w:pageBreakBefore w:val="0"/>
        <w:widowControl w:val="0"/>
        <w:kinsoku/>
        <w:wordWrap/>
        <w:overflowPunct/>
        <w:topLinePunct w:val="0"/>
        <w:autoSpaceDE/>
        <w:autoSpaceDN/>
        <w:bidi w:val="0"/>
        <w:adjustRightInd/>
        <w:snapToGrid/>
        <w:spacing w:line="360" w:lineRule="exact"/>
        <w:ind w:firstLine="414"/>
        <w:textAlignment w:val="auto"/>
        <w:rPr>
          <w:rFonts w:hint="eastAsia" w:ascii="宋体" w:hAnsi="宋体" w:eastAsia="宋体" w:cs="宋体"/>
          <w:color w:val="000000"/>
          <w:sz w:val="21"/>
          <w:szCs w:val="21"/>
        </w:rPr>
      </w:pPr>
      <w:r>
        <w:rPr>
          <w:rFonts w:hint="eastAsia" w:ascii="宋体" w:hAnsi="宋体" w:eastAsia="宋体" w:cs="宋体"/>
          <w:i w:val="0"/>
          <w:color w:val="000000"/>
          <w:sz w:val="21"/>
          <w:szCs w:val="21"/>
          <w:vertAlign w:val="superscript"/>
        </w:rPr>
        <w:t>4</w:t>
      </w:r>
      <w:r>
        <w:rPr>
          <w:rFonts w:hint="eastAsia" w:ascii="宋体" w:hAnsi="宋体" w:eastAsia="宋体" w:cs="宋体"/>
          <w:color w:val="000000"/>
          <w:sz w:val="21"/>
          <w:szCs w:val="21"/>
        </w:rPr>
        <w:t>本清单内的有关服务的线上办理渠道，</w:t>
      </w:r>
      <w:r>
        <w:rPr>
          <w:rFonts w:hint="eastAsia" w:ascii="宋体" w:hAnsi="宋体" w:eastAsia="宋体" w:cs="宋体"/>
          <w:color w:val="000000"/>
          <w:sz w:val="21"/>
          <w:szCs w:val="21"/>
          <w:lang w:eastAsia="zh-CN"/>
        </w:rPr>
        <w:t>包括</w:t>
      </w:r>
      <w:r>
        <w:rPr>
          <w:rFonts w:hint="eastAsia" w:ascii="宋体" w:hAnsi="宋体" w:eastAsia="宋体" w:cs="宋体"/>
          <w:color w:val="000000"/>
          <w:sz w:val="21"/>
          <w:szCs w:val="21"/>
        </w:rPr>
        <w:t>国家知识产权局官方网站中政务服务平台及公共服务网</w:t>
      </w:r>
      <w:r>
        <w:rPr>
          <w:rFonts w:hint="eastAsia" w:ascii="宋体" w:hAnsi="宋体" w:eastAsia="宋体" w:cs="宋体"/>
          <w:color w:val="000000"/>
          <w:sz w:val="21"/>
          <w:szCs w:val="21"/>
          <w:lang w:eastAsia="zh-CN"/>
        </w:rPr>
        <w:t>，以及市内公共服务机构线上平台</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14"/>
        <w:textAlignment w:val="auto"/>
        <w:rPr>
          <w:rFonts w:hint="eastAsia" w:ascii="宋体" w:hAnsi="宋体" w:eastAsia="宋体" w:cs="宋体"/>
          <w:color w:val="000000"/>
          <w:sz w:val="21"/>
          <w:szCs w:val="21"/>
        </w:rPr>
      </w:pPr>
      <w:r>
        <w:rPr>
          <w:rFonts w:hint="eastAsia" w:ascii="宋体" w:hAnsi="宋体" w:eastAsia="宋体" w:cs="宋体"/>
          <w:i w:val="0"/>
          <w:color w:val="000000"/>
          <w:sz w:val="21"/>
          <w:szCs w:val="21"/>
          <w:vertAlign w:val="superscript"/>
        </w:rPr>
        <w:t>5</w:t>
      </w:r>
      <w:r>
        <w:rPr>
          <w:rFonts w:hint="eastAsia" w:ascii="宋体" w:hAnsi="宋体" w:eastAsia="宋体" w:cs="宋体"/>
          <w:color w:val="000000"/>
          <w:sz w:val="21"/>
          <w:szCs w:val="21"/>
        </w:rPr>
        <w:t>本清单中所列商标有关服务事项均包含地理标志商标。</w:t>
      </w:r>
    </w:p>
    <w:p>
      <w:pPr>
        <w:keepNext w:val="0"/>
        <w:keepLines w:val="0"/>
        <w:pageBreakBefore w:val="0"/>
        <w:widowControl w:val="0"/>
        <w:kinsoku/>
        <w:wordWrap/>
        <w:overflowPunct/>
        <w:topLinePunct w:val="0"/>
        <w:autoSpaceDE/>
        <w:autoSpaceDN/>
        <w:bidi w:val="0"/>
        <w:adjustRightInd/>
        <w:snapToGrid/>
        <w:spacing w:line="360" w:lineRule="exact"/>
        <w:ind w:firstLine="414"/>
        <w:textAlignment w:val="auto"/>
      </w:pPr>
      <w:r>
        <w:rPr>
          <w:rFonts w:hint="eastAsia" w:ascii="宋体" w:hAnsi="宋体" w:eastAsia="宋体" w:cs="宋体"/>
          <w:i w:val="0"/>
          <w:color w:val="000000"/>
          <w:sz w:val="21"/>
          <w:szCs w:val="21"/>
          <w:vertAlign w:val="superscript"/>
        </w:rPr>
        <w:t>6</w:t>
      </w:r>
      <w:r>
        <w:rPr>
          <w:rFonts w:hint="eastAsia" w:ascii="宋体" w:hAnsi="宋体" w:eastAsia="宋体" w:cs="宋体"/>
          <w:color w:val="000000"/>
          <w:sz w:val="21"/>
          <w:szCs w:val="21"/>
        </w:rPr>
        <w:t>邮寄地址仅对接受邮寄的事项和服务主体有效。</w:t>
      </w:r>
    </w:p>
    <w:sectPr>
      <w:footerReference r:id="rId3" w:type="default"/>
      <w:pgSz w:w="16838" w:h="11906" w:orient="landscape"/>
      <w:pgMar w:top="1587" w:right="2098"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490118"/>
    <w:multiLevelType w:val="singleLevel"/>
    <w:tmpl w:val="94490118"/>
    <w:lvl w:ilvl="0" w:tentative="0">
      <w:start w:val="1"/>
      <w:numFmt w:val="decimal"/>
      <w:suff w:val="space"/>
      <w:lvlText w:val="%1."/>
      <w:lvlJc w:val="left"/>
      <w:rPr>
        <w:rFonts w:hint="default"/>
        <w:sz w:val="20"/>
        <w:szCs w:val="20"/>
      </w:rPr>
    </w:lvl>
  </w:abstractNum>
  <w:abstractNum w:abstractNumId="1">
    <w:nsid w:val="CF548747"/>
    <w:multiLevelType w:val="singleLevel"/>
    <w:tmpl w:val="CF548747"/>
    <w:lvl w:ilvl="0" w:tentative="0">
      <w:start w:val="1"/>
      <w:numFmt w:val="decimal"/>
      <w:suff w:val="space"/>
      <w:lvlText w:val="%1."/>
      <w:lvlJc w:val="left"/>
    </w:lvl>
  </w:abstractNum>
  <w:abstractNum w:abstractNumId="2">
    <w:nsid w:val="18981041"/>
    <w:multiLevelType w:val="singleLevel"/>
    <w:tmpl w:val="18981041"/>
    <w:lvl w:ilvl="0" w:tentative="0">
      <w:start w:val="1"/>
      <w:numFmt w:val="decimal"/>
      <w:suff w:val="nothing"/>
      <w:lvlText w:val="%1"/>
      <w:lvlJc w:val="left"/>
      <w:pPr>
        <w:tabs>
          <w:tab w:val="left" w:pos="0"/>
        </w:tabs>
        <w:ind w:left="0" w:firstLine="0"/>
      </w:pPr>
      <w:rPr>
        <w:rFonts w:hint="default"/>
      </w:rPr>
    </w:lvl>
  </w:abstractNum>
  <w:abstractNum w:abstractNumId="3">
    <w:nsid w:val="233CA6CD"/>
    <w:multiLevelType w:val="singleLevel"/>
    <w:tmpl w:val="233CA6CD"/>
    <w:lvl w:ilvl="0" w:tentative="0">
      <w:start w:val="1"/>
      <w:numFmt w:val="decimal"/>
      <w:suff w:val="nothing"/>
      <w:lvlText w:val="%1"/>
      <w:lvlJc w:val="left"/>
      <w:pPr>
        <w:tabs>
          <w:tab w:val="left" w:pos="0"/>
        </w:tabs>
        <w:ind w:left="0" w:firstLine="0"/>
      </w:pPr>
      <w:rPr>
        <w:rFonts w:hint="default"/>
      </w:rPr>
    </w:lvl>
  </w:abstractNum>
  <w:abstractNum w:abstractNumId="4">
    <w:nsid w:val="4BF7A551"/>
    <w:multiLevelType w:val="singleLevel"/>
    <w:tmpl w:val="4BF7A551"/>
    <w:lvl w:ilvl="0" w:tentative="0">
      <w:start w:val="1"/>
      <w:numFmt w:val="decimal"/>
      <w:suff w:val="space"/>
      <w:lvlText w:val="%1."/>
      <w:lvlJc w:val="left"/>
    </w:lvl>
  </w:abstractNum>
  <w:abstractNum w:abstractNumId="5">
    <w:nsid w:val="522C8593"/>
    <w:multiLevelType w:val="singleLevel"/>
    <w:tmpl w:val="522C8593"/>
    <w:lvl w:ilvl="0" w:tentative="0">
      <w:start w:val="1"/>
      <w:numFmt w:val="decimal"/>
      <w:suff w:val="space"/>
      <w:lvlText w:val="%1."/>
      <w:lvlJc w:val="left"/>
    </w:lvl>
  </w:abstractNum>
  <w:abstractNum w:abstractNumId="6">
    <w:nsid w:val="605779A5"/>
    <w:multiLevelType w:val="singleLevel"/>
    <w:tmpl w:val="605779A5"/>
    <w:lvl w:ilvl="0" w:tentative="0">
      <w:start w:val="1"/>
      <w:numFmt w:val="decimal"/>
      <w:suff w:val="space"/>
      <w:lvlText w:val="%1."/>
      <w:lvlJc w:val="left"/>
      <w:rPr>
        <w:rFonts w:hint="default" w:ascii="Times New Roman" w:hAnsi="Times New Roman" w:eastAsia="宋体" w:cs="Times New Roman"/>
        <w:sz w:val="20"/>
        <w:szCs w:val="20"/>
      </w:rPr>
    </w:lvl>
  </w:abstractNum>
  <w:num w:numId="1">
    <w:abstractNumId w:val="2"/>
  </w:num>
  <w:num w:numId="2">
    <w:abstractNumId w:val="1"/>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33977"/>
    <w:rsid w:val="00FA76B5"/>
    <w:rsid w:val="01267257"/>
    <w:rsid w:val="01ED137B"/>
    <w:rsid w:val="03D25665"/>
    <w:rsid w:val="03DB6BF1"/>
    <w:rsid w:val="0498252B"/>
    <w:rsid w:val="054739E8"/>
    <w:rsid w:val="05915D11"/>
    <w:rsid w:val="06214D91"/>
    <w:rsid w:val="063E4AA0"/>
    <w:rsid w:val="074D4107"/>
    <w:rsid w:val="09C77756"/>
    <w:rsid w:val="09F17EF0"/>
    <w:rsid w:val="0A4F2E9A"/>
    <w:rsid w:val="0ADB1348"/>
    <w:rsid w:val="0CD27FBC"/>
    <w:rsid w:val="0D5427B6"/>
    <w:rsid w:val="11671EF6"/>
    <w:rsid w:val="135904F5"/>
    <w:rsid w:val="13EF0ECB"/>
    <w:rsid w:val="1563166D"/>
    <w:rsid w:val="16435342"/>
    <w:rsid w:val="16DC3460"/>
    <w:rsid w:val="183B5276"/>
    <w:rsid w:val="190726E1"/>
    <w:rsid w:val="19204C62"/>
    <w:rsid w:val="19F26093"/>
    <w:rsid w:val="1A291FF2"/>
    <w:rsid w:val="1A44572F"/>
    <w:rsid w:val="1A583EBF"/>
    <w:rsid w:val="1B0F1B07"/>
    <w:rsid w:val="1B6C2B52"/>
    <w:rsid w:val="1B7C66F4"/>
    <w:rsid w:val="1D7D493B"/>
    <w:rsid w:val="1E40721D"/>
    <w:rsid w:val="1EB64452"/>
    <w:rsid w:val="1EE35706"/>
    <w:rsid w:val="1F5C00F6"/>
    <w:rsid w:val="1FA4694F"/>
    <w:rsid w:val="219915B7"/>
    <w:rsid w:val="235756F8"/>
    <w:rsid w:val="24A723AF"/>
    <w:rsid w:val="25306242"/>
    <w:rsid w:val="25A4393B"/>
    <w:rsid w:val="25B60C44"/>
    <w:rsid w:val="25DA6A07"/>
    <w:rsid w:val="25F61D5B"/>
    <w:rsid w:val="27150E8D"/>
    <w:rsid w:val="272C4743"/>
    <w:rsid w:val="29360B6E"/>
    <w:rsid w:val="2AE17A5A"/>
    <w:rsid w:val="2B205660"/>
    <w:rsid w:val="2C5D6120"/>
    <w:rsid w:val="2C785FB7"/>
    <w:rsid w:val="2CE61358"/>
    <w:rsid w:val="30C1694A"/>
    <w:rsid w:val="31752A77"/>
    <w:rsid w:val="318B5F05"/>
    <w:rsid w:val="32EC27F0"/>
    <w:rsid w:val="36957379"/>
    <w:rsid w:val="37435730"/>
    <w:rsid w:val="389C53E4"/>
    <w:rsid w:val="39867E71"/>
    <w:rsid w:val="3B097226"/>
    <w:rsid w:val="3B7655AF"/>
    <w:rsid w:val="3B7A4377"/>
    <w:rsid w:val="3BAE2562"/>
    <w:rsid w:val="3CB92B55"/>
    <w:rsid w:val="3EB85EC9"/>
    <w:rsid w:val="414C1E79"/>
    <w:rsid w:val="41BE5866"/>
    <w:rsid w:val="42421BA0"/>
    <w:rsid w:val="435E4B11"/>
    <w:rsid w:val="437B271C"/>
    <w:rsid w:val="43DA0BC1"/>
    <w:rsid w:val="443C4ECD"/>
    <w:rsid w:val="454C7A5F"/>
    <w:rsid w:val="45E52314"/>
    <w:rsid w:val="46944516"/>
    <w:rsid w:val="479D2BC8"/>
    <w:rsid w:val="488F0E1B"/>
    <w:rsid w:val="48BC5058"/>
    <w:rsid w:val="497C2B27"/>
    <w:rsid w:val="4DFE64BE"/>
    <w:rsid w:val="54075617"/>
    <w:rsid w:val="55AC5B3D"/>
    <w:rsid w:val="56694B42"/>
    <w:rsid w:val="57B30599"/>
    <w:rsid w:val="57D73158"/>
    <w:rsid w:val="58917614"/>
    <w:rsid w:val="5BF358F7"/>
    <w:rsid w:val="5C5D4249"/>
    <w:rsid w:val="5E23390B"/>
    <w:rsid w:val="60241483"/>
    <w:rsid w:val="610B51F0"/>
    <w:rsid w:val="617F037B"/>
    <w:rsid w:val="621D28FB"/>
    <w:rsid w:val="635905B2"/>
    <w:rsid w:val="665778E1"/>
    <w:rsid w:val="67006D82"/>
    <w:rsid w:val="67121AD7"/>
    <w:rsid w:val="67191989"/>
    <w:rsid w:val="67522753"/>
    <w:rsid w:val="6776186C"/>
    <w:rsid w:val="67973AF3"/>
    <w:rsid w:val="67CD1CD1"/>
    <w:rsid w:val="67CE6A68"/>
    <w:rsid w:val="6A374FF4"/>
    <w:rsid w:val="6A8F3B8F"/>
    <w:rsid w:val="6E2365B9"/>
    <w:rsid w:val="6E6F6301"/>
    <w:rsid w:val="6E8D0C75"/>
    <w:rsid w:val="6F122880"/>
    <w:rsid w:val="6FD11800"/>
    <w:rsid w:val="7307691A"/>
    <w:rsid w:val="743A4CE6"/>
    <w:rsid w:val="74CB5717"/>
    <w:rsid w:val="76197471"/>
    <w:rsid w:val="773E14DF"/>
    <w:rsid w:val="78B253DF"/>
    <w:rsid w:val="79AC4C43"/>
    <w:rsid w:val="7A2768E7"/>
    <w:rsid w:val="7ADE3DA2"/>
    <w:rsid w:val="7CA25995"/>
    <w:rsid w:val="7D6C75DF"/>
    <w:rsid w:val="7F307017"/>
    <w:rsid w:val="7FFB59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page number"/>
    <w:basedOn w:val="9"/>
    <w:qFormat/>
    <w:uiPriority w:val="0"/>
  </w:style>
  <w:style w:type="character" w:styleId="11">
    <w:name w:val="Hyperlink"/>
    <w:basedOn w:val="9"/>
    <w:unhideWhenUsed/>
    <w:qFormat/>
    <w:uiPriority w:val="99"/>
    <w:rPr>
      <w:color w:val="0000FF"/>
      <w:u w:val="single"/>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
    <w:name w:val="样式1"/>
    <w:basedOn w:val="3"/>
    <w:next w:val="1"/>
    <w:qFormat/>
    <w:uiPriority w:val="0"/>
    <w:pPr>
      <w:spacing w:line="560" w:lineRule="exact"/>
    </w:pPr>
    <w:rPr>
      <w:rFonts w:eastAsia="黑体" w:asciiTheme="minorAscii" w:hAnsiTheme="minorAscii"/>
      <w:sz w:val="32"/>
    </w:rPr>
  </w:style>
  <w:style w:type="paragraph" w:customStyle="1" w:styleId="15">
    <w:name w:val="样式2"/>
    <w:basedOn w:val="3"/>
    <w:next w:val="1"/>
    <w:qFormat/>
    <w:uiPriority w:val="0"/>
    <w:pPr>
      <w:spacing w:line="560" w:lineRule="exact"/>
    </w:pPr>
    <w:rPr>
      <w:rFonts w:eastAsia="黑体" w:asciiTheme="minorAscii" w:hAnsiTheme="minorAscii"/>
      <w:sz w:val="32"/>
    </w:rPr>
  </w:style>
  <w:style w:type="paragraph" w:customStyle="1" w:styleId="16">
    <w:name w:val="样式3"/>
    <w:basedOn w:val="4"/>
    <w:next w:val="1"/>
    <w:qFormat/>
    <w:uiPriority w:val="0"/>
    <w:pPr>
      <w:spacing w:line="560" w:lineRule="exact"/>
    </w:pPr>
    <w:rPr>
      <w:rFonts w:ascii="Arial" w:hAnsi="Arial" w:eastAsia="楷体"/>
    </w:rPr>
  </w:style>
  <w:style w:type="paragraph" w:customStyle="1" w:styleId="17">
    <w:name w:val="样式4"/>
    <w:basedOn w:val="5"/>
    <w:next w:val="1"/>
    <w:qFormat/>
    <w:uiPriority w:val="0"/>
    <w:pPr>
      <w:spacing w:line="560" w:lineRule="exact"/>
    </w:pPr>
    <w:rPr>
      <w:rFonts w:eastAsia="楷体" w:asciiTheme="minorAscii" w:hAnsiTheme="minorAscii"/>
      <w:b w:val="0"/>
    </w:rPr>
  </w:style>
  <w:style w:type="character" w:customStyle="1" w:styleId="18">
    <w:name w:val="font11"/>
    <w:basedOn w:val="9"/>
    <w:qFormat/>
    <w:uiPriority w:val="0"/>
    <w:rPr>
      <w:rFonts w:hint="eastAsia" w:ascii="宋体" w:hAnsi="宋体" w:eastAsia="宋体" w:cs="宋体"/>
      <w:color w:val="000000"/>
      <w:sz w:val="21"/>
      <w:szCs w:val="21"/>
      <w:u w:val="none"/>
    </w:rPr>
  </w:style>
  <w:style w:type="character" w:customStyle="1" w:styleId="19">
    <w:name w:val="font21"/>
    <w:basedOn w:val="9"/>
    <w:qFormat/>
    <w:uiPriority w:val="0"/>
    <w:rPr>
      <w:rFonts w:hint="default" w:ascii="Times New Roman" w:hAnsi="Times New Roman" w:cs="Times New Roman"/>
      <w:color w:val="000000"/>
      <w:sz w:val="21"/>
      <w:szCs w:val="21"/>
      <w:u w:val="none"/>
    </w:rPr>
  </w:style>
  <w:style w:type="character" w:customStyle="1" w:styleId="20">
    <w:name w:val="font41"/>
    <w:basedOn w:val="9"/>
    <w:qFormat/>
    <w:uiPriority w:val="0"/>
    <w:rPr>
      <w:rFonts w:hint="default" w:ascii="Times New Roman" w:hAnsi="Times New Roman" w:cs="Times New Roman"/>
      <w:color w:val="000000"/>
      <w:sz w:val="21"/>
      <w:szCs w:val="21"/>
      <w:u w:val="none"/>
    </w:rPr>
  </w:style>
  <w:style w:type="character" w:customStyle="1" w:styleId="21">
    <w:name w:val="font31"/>
    <w:basedOn w:val="9"/>
    <w:qFormat/>
    <w:uiPriority w:val="0"/>
    <w:rPr>
      <w:rFonts w:hint="default" w:ascii="Times New Roman" w:hAnsi="Times New Roman" w:cs="Times New Roman"/>
      <w:color w:val="FF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4689</Words>
  <Characters>5718</Characters>
  <Lines>0</Lines>
  <Paragraphs>0</Paragraphs>
  <TotalTime>1</TotalTime>
  <ScaleCrop>false</ScaleCrop>
  <LinksUpToDate>false</LinksUpToDate>
  <CharactersWithSpaces>5736</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张志奎</cp:lastModifiedBy>
  <cp:lastPrinted>2022-05-30T01:15:00Z</cp:lastPrinted>
  <dcterms:modified xsi:type="dcterms:W3CDTF">2022-06-28T03:31:31Z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ABF80F4A2DA64C2AAAD8E72DDB146FB0</vt:lpwstr>
  </property>
</Properties>
</file>