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textAlignment w:val="auto"/>
        <w:rPr>
          <w:rFonts w:hint="eastAsia"/>
          <w:b/>
          <w:bCs/>
          <w:szCs w:val="32"/>
          <w:lang w:val="en-US" w:eastAsia="zh-CN"/>
        </w:rPr>
      </w:pPr>
      <w:r>
        <w:rPr>
          <w:rFonts w:hint="eastAsia"/>
          <w:b/>
          <w:bCs/>
          <w:szCs w:val="32"/>
        </w:rPr>
        <w:t>附件</w:t>
      </w:r>
      <w:r>
        <w:rPr>
          <w:rFonts w:hint="eastAsia"/>
          <w:b/>
          <w:bCs/>
          <w:szCs w:val="32"/>
          <w:lang w:val="en-US" w:eastAsia="zh-CN"/>
        </w:rPr>
        <w:t>1</w:t>
      </w:r>
    </w:p>
    <w:p>
      <w:pPr>
        <w:keepNext w:val="0"/>
        <w:keepLines w:val="0"/>
        <w:pageBreakBefore w:val="0"/>
        <w:kinsoku/>
        <w:wordWrap/>
        <w:overflowPunct/>
        <w:topLinePunct w:val="0"/>
        <w:bidi w:val="0"/>
        <w:spacing w:line="560" w:lineRule="exact"/>
        <w:textAlignment w:val="auto"/>
        <w:rPr>
          <w:rFonts w:hint="eastAsia"/>
          <w:b/>
          <w:bCs/>
          <w:szCs w:val="32"/>
          <w:lang w:val="en-US" w:eastAsia="zh-CN"/>
        </w:rPr>
      </w:pPr>
    </w:p>
    <w:p>
      <w:pPr>
        <w:keepNext w:val="0"/>
        <w:keepLines w:val="0"/>
        <w:pageBreakBefore w:val="0"/>
        <w:kinsoku/>
        <w:wordWrap/>
        <w:overflowPunct/>
        <w:topLinePunct w:val="0"/>
        <w:bidi w:val="0"/>
        <w:spacing w:line="560" w:lineRule="exact"/>
        <w:jc w:val="center"/>
        <w:textAlignment w:val="auto"/>
        <w:rPr>
          <w:rFonts w:hAnsi="黑体" w:eastAsia="黑体"/>
          <w:szCs w:val="32"/>
        </w:rPr>
      </w:pPr>
      <w:r>
        <w:rPr>
          <w:rFonts w:hint="eastAsia" w:ascii="方正小标宋简体" w:eastAsia="方正小标宋简体"/>
          <w:sz w:val="44"/>
          <w:szCs w:val="44"/>
        </w:rPr>
        <w:t>高质量专利培育项目申报指南</w:t>
      </w:r>
    </w:p>
    <w:p>
      <w:pPr>
        <w:keepNext w:val="0"/>
        <w:keepLines w:val="0"/>
        <w:pageBreakBefore w:val="0"/>
        <w:kinsoku/>
        <w:wordWrap/>
        <w:overflowPunct/>
        <w:topLinePunct w:val="0"/>
        <w:bidi w:val="0"/>
        <w:spacing w:line="560" w:lineRule="exact"/>
        <w:ind w:firstLine="640" w:firstLineChars="200"/>
        <w:textAlignment w:val="auto"/>
        <w:rPr>
          <w:rFonts w:hAnsi="黑体" w:eastAsia="黑体"/>
          <w:szCs w:val="32"/>
        </w:rPr>
      </w:pPr>
    </w:p>
    <w:p>
      <w:pPr>
        <w:keepNext w:val="0"/>
        <w:keepLines w:val="0"/>
        <w:pageBreakBefore w:val="0"/>
        <w:numPr>
          <w:ilvl w:val="0"/>
          <w:numId w:val="1"/>
        </w:numPr>
        <w:kinsoku/>
        <w:wordWrap/>
        <w:overflowPunct/>
        <w:topLinePunct w:val="0"/>
        <w:bidi w:val="0"/>
        <w:spacing w:line="560" w:lineRule="exact"/>
        <w:ind w:firstLine="640" w:firstLineChars="200"/>
        <w:textAlignment w:val="auto"/>
        <w:rPr>
          <w:rFonts w:hint="eastAsia" w:hAnsi="黑体" w:eastAsia="黑体"/>
          <w:szCs w:val="32"/>
        </w:rPr>
      </w:pPr>
      <w:r>
        <w:rPr>
          <w:rFonts w:hAnsi="黑体" w:eastAsia="黑体"/>
          <w:szCs w:val="32"/>
        </w:rPr>
        <w:t>项目名称</w:t>
      </w:r>
    </w:p>
    <w:p>
      <w:pPr>
        <w:keepNext w:val="0"/>
        <w:keepLines w:val="0"/>
        <w:pageBreakBefore w:val="0"/>
        <w:numPr>
          <w:ilvl w:val="0"/>
          <w:numId w:val="0"/>
        </w:numPr>
        <w:kinsoku/>
        <w:wordWrap/>
        <w:overflowPunct/>
        <w:topLinePunct w:val="0"/>
        <w:bidi w:val="0"/>
        <w:spacing w:line="560" w:lineRule="exact"/>
        <w:ind w:left="0" w:leftChars="0" w:firstLine="640" w:firstLineChars="200"/>
        <w:textAlignment w:val="auto"/>
        <w:rPr>
          <w:szCs w:val="32"/>
        </w:rPr>
      </w:pPr>
      <w:r>
        <w:rPr>
          <w:rFonts w:hint="eastAsia"/>
          <w:szCs w:val="32"/>
        </w:rPr>
        <w:t>高质量专利培育项目</w:t>
      </w:r>
    </w:p>
    <w:p>
      <w:pPr>
        <w:keepNext w:val="0"/>
        <w:keepLines w:val="0"/>
        <w:pageBreakBefore w:val="0"/>
        <w:kinsoku/>
        <w:wordWrap/>
        <w:overflowPunct/>
        <w:topLinePunct w:val="0"/>
        <w:bidi w:val="0"/>
        <w:spacing w:line="560" w:lineRule="exact"/>
        <w:ind w:firstLine="640" w:firstLineChars="200"/>
        <w:textAlignment w:val="auto"/>
        <w:rPr>
          <w:rFonts w:eastAsia="黑体"/>
          <w:szCs w:val="32"/>
        </w:rPr>
      </w:pPr>
      <w:r>
        <w:rPr>
          <w:rFonts w:hAnsi="黑体" w:eastAsia="黑体"/>
          <w:szCs w:val="32"/>
        </w:rPr>
        <w:t>二、项目目标</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仿宋_GB2312"/>
          <w:szCs w:val="32"/>
        </w:rPr>
      </w:pPr>
      <w:r>
        <w:rPr>
          <w:rFonts w:hint="eastAsia" w:ascii="仿宋_GB2312"/>
          <w:szCs w:val="32"/>
        </w:rPr>
        <w:t>推动创新中心与知识产权服务机构对接，在提升专利制度运用水平基础上，发挥自身技术创新优势，在我市重点产业领域或技术方向，培育产出若干高质量的发明专利申请，提高专利布局水平。加快培育具备核心竞争力的高价值专利，提升创新主体综合运用知识产权及掌握核心专利能力，加快创新驱动发展。</w:t>
      </w:r>
    </w:p>
    <w:p>
      <w:pPr>
        <w:keepNext w:val="0"/>
        <w:keepLines w:val="0"/>
        <w:pageBreakBefore w:val="0"/>
        <w:kinsoku/>
        <w:wordWrap/>
        <w:overflowPunct/>
        <w:topLinePunct w:val="0"/>
        <w:bidi w:val="0"/>
        <w:spacing w:line="560" w:lineRule="exact"/>
        <w:ind w:firstLine="640" w:firstLineChars="200"/>
        <w:textAlignment w:val="auto"/>
        <w:rPr>
          <w:rFonts w:eastAsia="黑体"/>
          <w:szCs w:val="32"/>
        </w:rPr>
      </w:pPr>
      <w:r>
        <w:rPr>
          <w:rFonts w:hAnsi="黑体" w:eastAsia="黑体"/>
          <w:szCs w:val="32"/>
        </w:rPr>
        <w:t>三、申报主体及工作任务</w:t>
      </w:r>
    </w:p>
    <w:p>
      <w:pPr>
        <w:keepNext w:val="0"/>
        <w:keepLines w:val="0"/>
        <w:pageBreakBefore w:val="0"/>
        <w:kinsoku/>
        <w:wordWrap/>
        <w:overflowPunct/>
        <w:topLinePunct w:val="0"/>
        <w:bidi w:val="0"/>
        <w:spacing w:line="560" w:lineRule="exact"/>
        <w:ind w:firstLine="640" w:firstLineChars="200"/>
        <w:textAlignment w:val="auto"/>
        <w:rPr>
          <w:rFonts w:ascii="楷体" w:hAnsi="楷体" w:eastAsia="楷体"/>
          <w:szCs w:val="32"/>
        </w:rPr>
      </w:pPr>
      <w:r>
        <w:rPr>
          <w:rFonts w:hint="eastAsia" w:ascii="楷体" w:hAnsi="楷体" w:eastAsia="楷体"/>
          <w:szCs w:val="32"/>
        </w:rPr>
        <w:t>（一）</w:t>
      </w:r>
      <w:r>
        <w:rPr>
          <w:rFonts w:ascii="楷体" w:hAnsi="楷体" w:eastAsia="楷体"/>
          <w:szCs w:val="32"/>
        </w:rPr>
        <w:t>申报主体</w:t>
      </w:r>
    </w:p>
    <w:p>
      <w:pPr>
        <w:keepNext w:val="0"/>
        <w:keepLines w:val="0"/>
        <w:pageBreakBefore w:val="0"/>
        <w:kinsoku/>
        <w:wordWrap/>
        <w:overflowPunct/>
        <w:topLinePunct w:val="0"/>
        <w:bidi w:val="0"/>
        <w:spacing w:line="560" w:lineRule="exact"/>
        <w:ind w:firstLine="640" w:firstLineChars="200"/>
        <w:textAlignment w:val="auto"/>
        <w:rPr>
          <w:rFonts w:ascii="仿宋_GB2312"/>
          <w:szCs w:val="32"/>
        </w:rPr>
      </w:pPr>
      <w:r>
        <w:rPr>
          <w:rFonts w:hint="eastAsia" w:ascii="仿宋_GB2312"/>
          <w:szCs w:val="32"/>
        </w:rPr>
        <w:t>在</w:t>
      </w:r>
      <w:r>
        <w:rPr>
          <w:rFonts w:hint="eastAsia" w:ascii="仿宋_GB2312"/>
          <w:szCs w:val="32"/>
          <w:lang w:eastAsia="zh-CN"/>
        </w:rPr>
        <w:t>佛山</w:t>
      </w:r>
      <w:r>
        <w:rPr>
          <w:rFonts w:hint="eastAsia" w:ascii="仿宋_GB2312"/>
          <w:szCs w:val="32"/>
        </w:rPr>
        <w:t>市辖区内的省级实验室或</w:t>
      </w:r>
      <w:r>
        <w:rPr>
          <w:rFonts w:hint="eastAsia" w:ascii="仿宋_GB2312"/>
          <w:szCs w:val="32"/>
          <w:lang w:val="en-US" w:eastAsia="zh-CN"/>
        </w:rPr>
        <w:t>企业、</w:t>
      </w:r>
      <w:r>
        <w:rPr>
          <w:rFonts w:ascii="仿宋_GB2312"/>
          <w:szCs w:val="32"/>
        </w:rPr>
        <w:t>高等学校、科研组织</w:t>
      </w:r>
      <w:r>
        <w:rPr>
          <w:rFonts w:hint="eastAsia" w:ascii="仿宋_GB2312"/>
          <w:szCs w:val="32"/>
        </w:rPr>
        <w:t>且已认定为国家级或省级新兴产业创新中心，制造业创新中心，技术创新中心、产学研协同创新中心、工程技术研究中心、工程实验室等，联合知识产权服务机构共同申报</w:t>
      </w:r>
      <w:r>
        <w:rPr>
          <w:rFonts w:ascii="仿宋_GB2312"/>
          <w:szCs w:val="32"/>
        </w:rPr>
        <w:t>。</w:t>
      </w:r>
    </w:p>
    <w:p>
      <w:pPr>
        <w:keepNext w:val="0"/>
        <w:keepLines w:val="0"/>
        <w:pageBreakBefore w:val="0"/>
        <w:kinsoku/>
        <w:wordWrap/>
        <w:overflowPunct/>
        <w:topLinePunct w:val="0"/>
        <w:bidi w:val="0"/>
        <w:spacing w:line="560" w:lineRule="exact"/>
        <w:ind w:firstLine="640" w:firstLineChars="200"/>
        <w:textAlignment w:val="auto"/>
        <w:rPr>
          <w:rFonts w:ascii="楷体" w:hAnsi="楷体" w:eastAsia="楷体"/>
          <w:szCs w:val="32"/>
        </w:rPr>
      </w:pPr>
      <w:r>
        <w:rPr>
          <w:rFonts w:hint="eastAsia" w:ascii="楷体" w:hAnsi="楷体" w:eastAsia="楷体"/>
          <w:szCs w:val="32"/>
        </w:rPr>
        <w:t>（二）</w:t>
      </w:r>
      <w:r>
        <w:rPr>
          <w:rFonts w:ascii="楷体" w:hAnsi="楷体" w:eastAsia="楷体"/>
          <w:szCs w:val="32"/>
        </w:rPr>
        <w:t>主要任务</w:t>
      </w:r>
    </w:p>
    <w:p>
      <w:pPr>
        <w:keepNext w:val="0"/>
        <w:keepLines w:val="0"/>
        <w:pageBreakBefore w:val="0"/>
        <w:widowControl/>
        <w:kinsoku/>
        <w:wordWrap/>
        <w:overflowPunct/>
        <w:topLinePunct w:val="0"/>
        <w:bidi w:val="0"/>
        <w:spacing w:line="560" w:lineRule="exact"/>
        <w:ind w:firstLine="640" w:firstLineChars="200"/>
        <w:jc w:val="left"/>
        <w:textAlignment w:val="auto"/>
        <w:rPr>
          <w:rFonts w:ascii="仿宋_GB2312"/>
          <w:szCs w:val="32"/>
        </w:rPr>
      </w:pPr>
      <w:r>
        <w:rPr>
          <w:rFonts w:hint="eastAsia" w:ascii="仿宋_GB2312"/>
          <w:szCs w:val="32"/>
        </w:rPr>
        <w:t>推动我市产业创新中心、</w:t>
      </w:r>
      <w:r>
        <w:rPr>
          <w:rFonts w:ascii="仿宋_GB2312"/>
          <w:szCs w:val="32"/>
        </w:rPr>
        <w:t>技术创新中心、产学研协同创新中心、工程技术研究中心、工程实验室</w:t>
      </w:r>
      <w:r>
        <w:rPr>
          <w:rFonts w:hint="eastAsia" w:ascii="仿宋_GB2312"/>
          <w:szCs w:val="32"/>
        </w:rPr>
        <w:t>等各类创新中心（以下简称“中心”），提升专利制度综合运用能力，产出一批产业发展需要的高质量发明专利。</w:t>
      </w:r>
      <w:r>
        <w:rPr>
          <w:rFonts w:ascii="仿宋_GB2312"/>
          <w:szCs w:val="32"/>
        </w:rPr>
        <w:t>重点突出以下内容：</w:t>
      </w:r>
    </w:p>
    <w:p>
      <w:pPr>
        <w:keepNext w:val="0"/>
        <w:keepLines w:val="0"/>
        <w:pageBreakBefore w:val="0"/>
        <w:kinsoku/>
        <w:wordWrap/>
        <w:overflowPunct/>
        <w:topLinePunct w:val="0"/>
        <w:autoSpaceDE w:val="0"/>
        <w:autoSpaceDN w:val="0"/>
        <w:bidi w:val="0"/>
        <w:spacing w:line="560" w:lineRule="exact"/>
        <w:ind w:firstLine="643"/>
        <w:textAlignment w:val="auto"/>
        <w:rPr>
          <w:szCs w:val="32"/>
        </w:rPr>
      </w:pPr>
      <w:r>
        <w:rPr>
          <w:rFonts w:hint="eastAsia"/>
          <w:szCs w:val="32"/>
        </w:rPr>
        <w:t>1. 建立完善专利管理及权益分配机制，强化专利评价导向。建立健全中心研发活动专利全过程管理体系，建立优化专利分级分类管理机制、知识产权权益分配机制；强化创新工作的专利评价导向，将发明专利申请、授权等产出情况纳入中心创新工作的核心评价指标，促进专利与创新中心发展紧密融合。</w:t>
      </w:r>
    </w:p>
    <w:p>
      <w:pPr>
        <w:keepNext w:val="0"/>
        <w:keepLines w:val="0"/>
        <w:pageBreakBefore w:val="0"/>
        <w:kinsoku/>
        <w:wordWrap/>
        <w:overflowPunct/>
        <w:topLinePunct w:val="0"/>
        <w:autoSpaceDE w:val="0"/>
        <w:autoSpaceDN w:val="0"/>
        <w:bidi w:val="0"/>
        <w:spacing w:line="560" w:lineRule="exact"/>
        <w:ind w:firstLine="624"/>
        <w:textAlignment w:val="auto"/>
        <w:rPr>
          <w:szCs w:val="32"/>
        </w:rPr>
      </w:pPr>
      <w:r>
        <w:rPr>
          <w:rFonts w:hint="eastAsia"/>
          <w:szCs w:val="32"/>
        </w:rPr>
        <w:t>2. 开展专利信息检索分析，服务研发及专利布局。</w:t>
      </w:r>
      <w:r>
        <w:rPr>
          <w:szCs w:val="32"/>
        </w:rPr>
        <w:t>创新中心充分利用专利信息，深度开展专利技术检索分析，分析技术发展路线，指导技术研发及发明专利布局，将专利信息利用融入技术研发过程，利用专利信息提高技术创新的效率与水平。</w:t>
      </w:r>
    </w:p>
    <w:p>
      <w:pPr>
        <w:keepNext w:val="0"/>
        <w:keepLines w:val="0"/>
        <w:pageBreakBefore w:val="0"/>
        <w:kinsoku/>
        <w:wordWrap/>
        <w:overflowPunct/>
        <w:topLinePunct w:val="0"/>
        <w:autoSpaceDE w:val="0"/>
        <w:autoSpaceDN w:val="0"/>
        <w:bidi w:val="0"/>
        <w:spacing w:line="560" w:lineRule="exact"/>
        <w:ind w:firstLine="624"/>
        <w:textAlignment w:val="auto"/>
        <w:rPr>
          <w:szCs w:val="32"/>
        </w:rPr>
      </w:pPr>
      <w:r>
        <w:rPr>
          <w:rFonts w:hint="eastAsia"/>
          <w:szCs w:val="32"/>
        </w:rPr>
        <w:t>3. 建立健全与知识产权专业服务机构对接合作机制。各中心建立健全与专利代理机构等知识产权服务机构深度对接合作机制，充分利用专业服务机构，助推提高创新成果专利化效率，切实提升专利申请文件撰写质量，提高专利布局水平。</w:t>
      </w:r>
    </w:p>
    <w:p>
      <w:pPr>
        <w:keepNext w:val="0"/>
        <w:keepLines w:val="0"/>
        <w:pageBreakBefore w:val="0"/>
        <w:kinsoku/>
        <w:wordWrap/>
        <w:overflowPunct/>
        <w:topLinePunct w:val="0"/>
        <w:autoSpaceDE w:val="0"/>
        <w:autoSpaceDN w:val="0"/>
        <w:bidi w:val="0"/>
        <w:spacing w:line="560" w:lineRule="exact"/>
        <w:ind w:firstLine="640"/>
        <w:textAlignment w:val="auto"/>
        <w:rPr>
          <w:rFonts w:hint="eastAsia"/>
          <w:szCs w:val="32"/>
        </w:rPr>
      </w:pPr>
      <w:r>
        <w:rPr>
          <w:rFonts w:hint="eastAsia"/>
          <w:szCs w:val="32"/>
        </w:rPr>
        <w:t>4. 培育产出若干高质量发明专利，发明专利申请持续增长。各中心在提升专利制度运用水平基础上，发挥自身技术创新优势，在我市重点产业领域或技术方向，培育产出若干高质量的发明专利申请，形成产业技术专利组合。在项目实施期间，创新中心年度发明专利申请量增长率力争不低于10%。</w:t>
      </w:r>
    </w:p>
    <w:p>
      <w:pPr>
        <w:keepNext w:val="0"/>
        <w:keepLines w:val="0"/>
        <w:pageBreakBefore w:val="0"/>
        <w:kinsoku/>
        <w:wordWrap/>
        <w:overflowPunct/>
        <w:topLinePunct w:val="0"/>
        <w:bidi w:val="0"/>
        <w:spacing w:line="560" w:lineRule="exact"/>
        <w:ind w:firstLine="640" w:firstLineChars="200"/>
        <w:textAlignment w:val="auto"/>
        <w:rPr>
          <w:rFonts w:hint="eastAsia" w:ascii="楷体" w:hAnsi="楷体" w:eastAsia="楷体"/>
          <w:szCs w:val="32"/>
          <w:lang w:eastAsia="zh-CN"/>
        </w:rPr>
      </w:pPr>
      <w:r>
        <w:rPr>
          <w:rFonts w:hint="eastAsia" w:ascii="楷体" w:hAnsi="楷体" w:eastAsia="楷体"/>
          <w:szCs w:val="32"/>
          <w:lang w:eastAsia="zh-CN"/>
        </w:rPr>
        <w:t>（三）支持方式</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24"/>
        <w:textAlignment w:val="auto"/>
        <w:outlineLvl w:val="9"/>
        <w:rPr>
          <w:rFonts w:hint="eastAsia" w:ascii="仿宋_GB2312"/>
          <w:kern w:val="0"/>
          <w:szCs w:val="32"/>
        </w:rPr>
      </w:pPr>
      <w:r>
        <w:rPr>
          <w:rFonts w:hint="eastAsia" w:ascii="仿宋_GB2312" w:hAnsi="仿宋_GB2312" w:cs="仿宋_GB2312"/>
          <w:color w:val="000000" w:themeColor="text1"/>
          <w:szCs w:val="32"/>
          <w:lang w:val="en-US" w:eastAsia="zh-CN"/>
          <w14:textFill>
            <w14:solidFill>
              <w14:schemeClr w14:val="tx1"/>
            </w14:solidFill>
          </w14:textFill>
        </w:rPr>
        <w:t>每个项目支持3</w:t>
      </w:r>
      <w:r>
        <w:rPr>
          <w:rFonts w:hint="eastAsia" w:ascii="仿宋_GB2312" w:hAnsi="仿宋_GB2312" w:cs="仿宋_GB2312"/>
          <w:color w:val="000000" w:themeColor="text1"/>
          <w:szCs w:val="32"/>
          <w14:textFill>
            <w14:solidFill>
              <w14:schemeClr w14:val="tx1"/>
            </w14:solidFill>
          </w14:textFill>
        </w:rPr>
        <w:t>0万元</w:t>
      </w:r>
      <w:r>
        <w:rPr>
          <w:rFonts w:hint="eastAsia" w:ascii="仿宋_GB2312" w:hAnsi="仿宋_GB2312" w:cs="仿宋_GB2312"/>
          <w:color w:val="000000" w:themeColor="text1"/>
          <w:szCs w:val="32"/>
          <w:lang w:eastAsia="zh-CN"/>
          <w14:textFill>
            <w14:solidFill>
              <w14:schemeClr w14:val="tx1"/>
            </w14:solidFill>
          </w14:textFill>
        </w:rPr>
        <w:t>，</w:t>
      </w:r>
      <w:r>
        <w:rPr>
          <w:rFonts w:hint="eastAsia" w:ascii="仿宋_GB2312"/>
          <w:kern w:val="0"/>
          <w:szCs w:val="32"/>
        </w:rPr>
        <w:t>实施周期为</w:t>
      </w:r>
      <w:r>
        <w:rPr>
          <w:rFonts w:hint="eastAsia" w:ascii="仿宋_GB2312"/>
          <w:kern w:val="0"/>
          <w:szCs w:val="32"/>
          <w:lang w:val="en-US" w:eastAsia="zh-CN"/>
        </w:rPr>
        <w:t>1</w:t>
      </w:r>
      <w:r>
        <w:rPr>
          <w:rFonts w:hint="eastAsia" w:ascii="仿宋_GB2312"/>
          <w:kern w:val="0"/>
          <w:szCs w:val="32"/>
        </w:rPr>
        <w:t>年。</w:t>
      </w:r>
    </w:p>
    <w:p>
      <w:pPr>
        <w:keepNext w:val="0"/>
        <w:keepLines w:val="0"/>
        <w:pageBreakBefore w:val="0"/>
        <w:kinsoku/>
        <w:wordWrap/>
        <w:overflowPunct/>
        <w:topLinePunct w:val="0"/>
        <w:bidi w:val="0"/>
        <w:spacing w:line="560" w:lineRule="exact"/>
        <w:ind w:firstLine="640" w:firstLineChars="200"/>
        <w:textAlignment w:val="auto"/>
        <w:rPr>
          <w:rFonts w:eastAsia="黑体"/>
          <w:szCs w:val="32"/>
        </w:rPr>
      </w:pPr>
      <w:r>
        <w:rPr>
          <w:rFonts w:hAnsi="黑体" w:eastAsia="黑体"/>
          <w:szCs w:val="32"/>
        </w:rPr>
        <w:t>四、申报材料</w:t>
      </w:r>
    </w:p>
    <w:p>
      <w:pPr>
        <w:keepNext w:val="0"/>
        <w:keepLines w:val="0"/>
        <w:pageBreakBefore w:val="0"/>
        <w:kinsoku/>
        <w:wordWrap/>
        <w:overflowPunct/>
        <w:topLinePunct w:val="0"/>
        <w:bidi w:val="0"/>
        <w:spacing w:line="560" w:lineRule="exact"/>
        <w:ind w:firstLine="640" w:firstLineChars="200"/>
        <w:textAlignment w:val="auto"/>
        <w:rPr>
          <w:b/>
          <w:szCs w:val="32"/>
        </w:rPr>
      </w:pPr>
      <w:r>
        <w:rPr>
          <w:szCs w:val="32"/>
        </w:rPr>
        <w:t>（一）</w:t>
      </w:r>
      <w:r>
        <w:rPr>
          <w:rFonts w:hint="eastAsia"/>
          <w:szCs w:val="32"/>
        </w:rPr>
        <w:t>《高质量专利培育项目</w:t>
      </w:r>
      <w:bookmarkStart w:id="0" w:name="_GoBack"/>
      <w:bookmarkEnd w:id="0"/>
      <w:r>
        <w:rPr>
          <w:rFonts w:hint="eastAsia"/>
          <w:szCs w:val="32"/>
        </w:rPr>
        <w:t>申报书》；</w:t>
      </w:r>
    </w:p>
    <w:p>
      <w:pPr>
        <w:keepNext w:val="0"/>
        <w:keepLines w:val="0"/>
        <w:pageBreakBefore w:val="0"/>
        <w:kinsoku/>
        <w:wordWrap/>
        <w:overflowPunct/>
        <w:topLinePunct w:val="0"/>
        <w:bidi w:val="0"/>
        <w:spacing w:line="560" w:lineRule="exact"/>
        <w:ind w:firstLine="640" w:firstLineChars="200"/>
        <w:textAlignment w:val="auto"/>
        <w:rPr>
          <w:b/>
          <w:szCs w:val="32"/>
        </w:rPr>
      </w:pPr>
      <w:r>
        <w:rPr>
          <w:szCs w:val="32"/>
        </w:rPr>
        <w:t>（</w:t>
      </w:r>
      <w:r>
        <w:rPr>
          <w:rFonts w:hint="eastAsia"/>
          <w:szCs w:val="32"/>
          <w:lang w:val="en-US" w:eastAsia="zh-CN"/>
        </w:rPr>
        <w:t>二</w:t>
      </w:r>
      <w:r>
        <w:rPr>
          <w:szCs w:val="32"/>
        </w:rPr>
        <w:t>）单位法人资格证书加盖公章的复印件</w:t>
      </w:r>
      <w:r>
        <w:rPr>
          <w:rFonts w:hint="eastAsia"/>
          <w:szCs w:val="32"/>
        </w:rPr>
        <w:t>；</w:t>
      </w:r>
    </w:p>
    <w:p>
      <w:pPr>
        <w:keepNext w:val="0"/>
        <w:keepLines w:val="0"/>
        <w:pageBreakBefore w:val="0"/>
        <w:kinsoku/>
        <w:wordWrap/>
        <w:overflowPunct/>
        <w:topLinePunct w:val="0"/>
        <w:bidi w:val="0"/>
        <w:spacing w:line="560" w:lineRule="exact"/>
        <w:ind w:firstLine="640" w:firstLineChars="200"/>
        <w:textAlignment w:val="auto"/>
        <w:rPr>
          <w:b/>
          <w:szCs w:val="32"/>
        </w:rPr>
      </w:pPr>
      <w:r>
        <w:rPr>
          <w:szCs w:val="32"/>
        </w:rPr>
        <w:t>（</w:t>
      </w:r>
      <w:r>
        <w:rPr>
          <w:rFonts w:hint="eastAsia"/>
          <w:szCs w:val="32"/>
          <w:lang w:val="en-US" w:eastAsia="zh-CN"/>
        </w:rPr>
        <w:t>三</w:t>
      </w:r>
      <w:r>
        <w:rPr>
          <w:szCs w:val="32"/>
        </w:rPr>
        <w:t>）</w:t>
      </w:r>
      <w:r>
        <w:rPr>
          <w:rFonts w:hint="eastAsia"/>
          <w:szCs w:val="32"/>
        </w:rPr>
        <w:t>关部委或厅局关于认定各类中心的文件；</w:t>
      </w:r>
    </w:p>
    <w:p>
      <w:pPr>
        <w:keepNext w:val="0"/>
        <w:keepLines w:val="0"/>
        <w:pageBreakBefore w:val="0"/>
        <w:kinsoku/>
        <w:wordWrap/>
        <w:overflowPunct/>
        <w:topLinePunct w:val="0"/>
        <w:bidi w:val="0"/>
        <w:spacing w:line="560" w:lineRule="exact"/>
        <w:ind w:firstLine="640" w:firstLineChars="200"/>
        <w:textAlignment w:val="auto"/>
        <w:rPr>
          <w:b/>
          <w:szCs w:val="32"/>
        </w:rPr>
      </w:pPr>
      <w:r>
        <w:rPr>
          <w:szCs w:val="32"/>
        </w:rPr>
        <w:t>（</w:t>
      </w:r>
      <w:r>
        <w:rPr>
          <w:rFonts w:hint="eastAsia"/>
          <w:szCs w:val="32"/>
          <w:lang w:val="en-US" w:eastAsia="zh-CN"/>
        </w:rPr>
        <w:t>四</w:t>
      </w:r>
      <w:r>
        <w:rPr>
          <w:szCs w:val="32"/>
        </w:rPr>
        <w:t>）</w:t>
      </w:r>
      <w:r>
        <w:rPr>
          <w:rFonts w:hint="eastAsia"/>
          <w:szCs w:val="32"/>
        </w:rPr>
        <w:t>其他证明申报条件、申报优势的材料。</w:t>
      </w:r>
    </w:p>
    <w:p>
      <w:pPr>
        <w:keepNext w:val="0"/>
        <w:keepLines w:val="0"/>
        <w:pageBreakBefore w:val="0"/>
        <w:kinsoku/>
        <w:wordWrap/>
        <w:overflowPunct/>
        <w:topLinePunct w:val="0"/>
        <w:bidi w:val="0"/>
        <w:spacing w:line="560" w:lineRule="exact"/>
        <w:ind w:firstLine="640" w:firstLineChars="200"/>
        <w:textAlignment w:val="auto"/>
        <w:rPr>
          <w:rFonts w:eastAsia="黑体"/>
          <w:szCs w:val="32"/>
        </w:rPr>
      </w:pPr>
      <w:r>
        <w:rPr>
          <w:rFonts w:hint="eastAsia" w:eastAsia="黑体"/>
          <w:szCs w:val="32"/>
        </w:rPr>
        <w:t>五</w:t>
      </w:r>
      <w:r>
        <w:rPr>
          <w:rFonts w:hAnsi="黑体" w:eastAsia="黑体"/>
          <w:szCs w:val="32"/>
        </w:rPr>
        <w:t>、</w:t>
      </w:r>
      <w:r>
        <w:rPr>
          <w:rFonts w:hint="eastAsia" w:hAnsi="黑体" w:eastAsia="黑体"/>
          <w:szCs w:val="32"/>
        </w:rPr>
        <w:t>工作流程</w:t>
      </w:r>
    </w:p>
    <w:p>
      <w:pPr>
        <w:keepNext w:val="0"/>
        <w:keepLines w:val="0"/>
        <w:pageBreakBefore w:val="0"/>
        <w:kinsoku/>
        <w:wordWrap/>
        <w:overflowPunct/>
        <w:topLinePunct w:val="0"/>
        <w:bidi w:val="0"/>
        <w:spacing w:line="560" w:lineRule="exact"/>
        <w:textAlignment w:val="auto"/>
        <w:rPr>
          <w:rFonts w:ascii="仿宋_GB2312"/>
          <w:szCs w:val="32"/>
        </w:rPr>
      </w:pPr>
      <w:r>
        <w:rPr>
          <w:rFonts w:hint="eastAsia"/>
          <w:szCs w:val="32"/>
        </w:rPr>
        <w:t xml:space="preserve">    </w:t>
      </w:r>
      <w:r>
        <w:rPr>
          <w:szCs w:val="32"/>
        </w:rPr>
        <w:t>（一）申报推荐。</w:t>
      </w:r>
      <w:r>
        <w:rPr>
          <w:rFonts w:hint="eastAsia" w:ascii="仿宋_GB2312"/>
          <w:color w:val="000000"/>
          <w:szCs w:val="32"/>
        </w:rPr>
        <w:t>符合条件的</w:t>
      </w:r>
      <w:r>
        <w:rPr>
          <w:rFonts w:hint="eastAsia"/>
          <w:szCs w:val="32"/>
        </w:rPr>
        <w:t>申报机构，</w:t>
      </w:r>
      <w:r>
        <w:rPr>
          <w:szCs w:val="32"/>
        </w:rPr>
        <w:t>向</w:t>
      </w:r>
      <w:r>
        <w:rPr>
          <w:rFonts w:hint="eastAsia"/>
          <w:szCs w:val="32"/>
        </w:rPr>
        <w:t>所在</w:t>
      </w:r>
      <w:r>
        <w:rPr>
          <w:rFonts w:hint="eastAsia"/>
          <w:szCs w:val="32"/>
          <w:lang w:eastAsia="zh-CN"/>
        </w:rPr>
        <w:t>区</w:t>
      </w:r>
      <w:r>
        <w:rPr>
          <w:rFonts w:hint="eastAsia"/>
          <w:szCs w:val="32"/>
        </w:rPr>
        <w:t>市场监督管理局</w:t>
      </w:r>
      <w:r>
        <w:rPr>
          <w:szCs w:val="32"/>
        </w:rPr>
        <w:t>提出申请，由</w:t>
      </w:r>
      <w:r>
        <w:rPr>
          <w:rFonts w:hint="eastAsia"/>
          <w:szCs w:val="32"/>
        </w:rPr>
        <w:t>所在</w:t>
      </w:r>
      <w:r>
        <w:rPr>
          <w:rFonts w:hint="eastAsia"/>
          <w:szCs w:val="32"/>
          <w:lang w:eastAsia="zh-CN"/>
        </w:rPr>
        <w:t>区</w:t>
      </w:r>
      <w:r>
        <w:rPr>
          <w:rFonts w:hint="eastAsia"/>
          <w:szCs w:val="32"/>
        </w:rPr>
        <w:t>市场监督管理局</w:t>
      </w:r>
      <w:r>
        <w:rPr>
          <w:szCs w:val="32"/>
        </w:rPr>
        <w:t>通过资格审查后，择优向</w:t>
      </w:r>
      <w:r>
        <w:rPr>
          <w:rFonts w:hint="eastAsia"/>
          <w:szCs w:val="32"/>
          <w:lang w:eastAsia="zh-CN"/>
        </w:rPr>
        <w:t>佛山</w:t>
      </w:r>
      <w:r>
        <w:rPr>
          <w:rFonts w:hint="eastAsia"/>
          <w:szCs w:val="32"/>
        </w:rPr>
        <w:t>市市场监督管理局</w:t>
      </w:r>
      <w:r>
        <w:rPr>
          <w:szCs w:val="32"/>
        </w:rPr>
        <w:t>推荐</w:t>
      </w:r>
      <w:r>
        <w:rPr>
          <w:rFonts w:hint="eastAsia" w:ascii="仿宋_GB2312" w:hAnsi="仿宋"/>
          <w:szCs w:val="32"/>
        </w:rPr>
        <w:t>。</w:t>
      </w:r>
    </w:p>
    <w:p>
      <w:pPr>
        <w:keepNext w:val="0"/>
        <w:keepLines w:val="0"/>
        <w:pageBreakBefore w:val="0"/>
        <w:kinsoku/>
        <w:wordWrap/>
        <w:overflowPunct/>
        <w:topLinePunct w:val="0"/>
        <w:bidi w:val="0"/>
        <w:spacing w:line="560" w:lineRule="exact"/>
        <w:ind w:firstLine="640" w:firstLineChars="200"/>
        <w:textAlignment w:val="auto"/>
        <w:rPr>
          <w:szCs w:val="32"/>
        </w:rPr>
      </w:pPr>
      <w:r>
        <w:rPr>
          <w:szCs w:val="32"/>
        </w:rPr>
        <w:t>（二）受理审查。</w:t>
      </w:r>
      <w:r>
        <w:rPr>
          <w:rFonts w:hint="eastAsia"/>
          <w:szCs w:val="32"/>
          <w:lang w:eastAsia="zh-CN"/>
        </w:rPr>
        <w:t>佛山</w:t>
      </w:r>
      <w:r>
        <w:rPr>
          <w:rFonts w:hint="eastAsia"/>
          <w:szCs w:val="32"/>
        </w:rPr>
        <w:t>市市场监督管理局</w:t>
      </w:r>
      <w:r>
        <w:rPr>
          <w:szCs w:val="32"/>
        </w:rPr>
        <w:t>对</w:t>
      </w:r>
      <w:r>
        <w:rPr>
          <w:rFonts w:hint="eastAsia"/>
          <w:szCs w:val="32"/>
        </w:rPr>
        <w:t>所在</w:t>
      </w:r>
      <w:r>
        <w:rPr>
          <w:rFonts w:hint="eastAsia"/>
          <w:szCs w:val="32"/>
          <w:lang w:eastAsia="zh-CN"/>
        </w:rPr>
        <w:t>区</w:t>
      </w:r>
      <w:r>
        <w:rPr>
          <w:rFonts w:hint="eastAsia"/>
          <w:szCs w:val="32"/>
        </w:rPr>
        <w:t>市场监督管理局</w:t>
      </w:r>
      <w:r>
        <w:rPr>
          <w:szCs w:val="32"/>
        </w:rPr>
        <w:t>推荐的项目</w:t>
      </w:r>
      <w:r>
        <w:rPr>
          <w:rFonts w:hint="eastAsia"/>
          <w:szCs w:val="32"/>
        </w:rPr>
        <w:t>及自荐项目</w:t>
      </w:r>
      <w:r>
        <w:rPr>
          <w:szCs w:val="32"/>
        </w:rPr>
        <w:t>进行受理审查，符合申报指南要求的，进入评审阶段。</w:t>
      </w:r>
    </w:p>
    <w:p>
      <w:pPr>
        <w:keepNext w:val="0"/>
        <w:keepLines w:val="0"/>
        <w:pageBreakBefore w:val="0"/>
        <w:kinsoku/>
        <w:wordWrap/>
        <w:overflowPunct/>
        <w:topLinePunct w:val="0"/>
        <w:bidi w:val="0"/>
        <w:spacing w:line="560" w:lineRule="exact"/>
        <w:ind w:firstLine="640" w:firstLineChars="200"/>
        <w:textAlignment w:val="auto"/>
        <w:rPr>
          <w:szCs w:val="32"/>
        </w:rPr>
      </w:pPr>
      <w:r>
        <w:rPr>
          <w:szCs w:val="32"/>
        </w:rPr>
        <w:t>（三）评审立项。</w:t>
      </w:r>
      <w:r>
        <w:rPr>
          <w:rFonts w:hint="eastAsia"/>
          <w:szCs w:val="32"/>
          <w:lang w:eastAsia="zh-CN"/>
        </w:rPr>
        <w:t>佛山</w:t>
      </w:r>
      <w:r>
        <w:rPr>
          <w:rFonts w:hint="eastAsia"/>
          <w:szCs w:val="32"/>
        </w:rPr>
        <w:t>市市场监督管理局</w:t>
      </w:r>
      <w:r>
        <w:rPr>
          <w:szCs w:val="32"/>
        </w:rPr>
        <w:t>按照相关程序和要求进行评审。经资格审查、专家评审</w:t>
      </w:r>
      <w:r>
        <w:rPr>
          <w:rFonts w:hint="eastAsia"/>
          <w:szCs w:val="32"/>
        </w:rPr>
        <w:t>及公示</w:t>
      </w:r>
      <w:r>
        <w:rPr>
          <w:szCs w:val="32"/>
        </w:rPr>
        <w:t>后的机构，由</w:t>
      </w:r>
      <w:r>
        <w:rPr>
          <w:rFonts w:hint="eastAsia"/>
          <w:szCs w:val="32"/>
          <w:lang w:eastAsia="zh-CN"/>
        </w:rPr>
        <w:t>佛山</w:t>
      </w:r>
      <w:r>
        <w:rPr>
          <w:rFonts w:hint="eastAsia"/>
          <w:szCs w:val="32"/>
        </w:rPr>
        <w:t>市市场监督管理局</w:t>
      </w:r>
      <w:r>
        <w:rPr>
          <w:szCs w:val="32"/>
        </w:rPr>
        <w:t>批准成为</w:t>
      </w:r>
      <w:r>
        <w:rPr>
          <w:rFonts w:hint="eastAsia"/>
          <w:szCs w:val="32"/>
        </w:rPr>
        <w:t>高质量专利培育项目</w:t>
      </w:r>
      <w:r>
        <w:rPr>
          <w:szCs w:val="32"/>
        </w:rPr>
        <w:t>承</w:t>
      </w:r>
      <w:r>
        <w:rPr>
          <w:rFonts w:hint="eastAsia"/>
          <w:szCs w:val="32"/>
        </w:rPr>
        <w:t>担</w:t>
      </w:r>
      <w:r>
        <w:rPr>
          <w:szCs w:val="32"/>
        </w:rPr>
        <w:t>单位。</w:t>
      </w:r>
    </w:p>
    <w:p>
      <w:pPr>
        <w:keepNext w:val="0"/>
        <w:keepLines w:val="0"/>
        <w:pageBreakBefore w:val="0"/>
        <w:kinsoku/>
        <w:wordWrap/>
        <w:overflowPunct/>
        <w:topLinePunct w:val="0"/>
        <w:bidi w:val="0"/>
        <w:spacing w:line="560" w:lineRule="exact"/>
        <w:textAlignment w:val="auto"/>
        <w:rPr>
          <w:rFonts w:ascii="黑体" w:hAnsi="黑体" w:eastAsia="黑体"/>
          <w:szCs w:val="32"/>
        </w:rPr>
      </w:pPr>
      <w:r>
        <w:rPr>
          <w:rFonts w:hint="eastAsia" w:ascii="黑体" w:hAnsi="黑体" w:eastAsia="黑体"/>
          <w:szCs w:val="32"/>
        </w:rPr>
        <w:t xml:space="preserve">    六、工作要求</w:t>
      </w:r>
    </w:p>
    <w:p>
      <w:pPr>
        <w:keepNext w:val="0"/>
        <w:keepLines w:val="0"/>
        <w:pageBreakBefore w:val="0"/>
        <w:kinsoku/>
        <w:wordWrap/>
        <w:overflowPunct/>
        <w:topLinePunct w:val="0"/>
        <w:bidi w:val="0"/>
        <w:spacing w:line="560" w:lineRule="exact"/>
        <w:ind w:firstLine="640" w:firstLineChars="200"/>
        <w:textAlignment w:val="auto"/>
        <w:rPr>
          <w:szCs w:val="32"/>
        </w:rPr>
      </w:pPr>
      <w:r>
        <w:rPr>
          <w:rFonts w:hint="eastAsia"/>
          <w:szCs w:val="32"/>
        </w:rPr>
        <w:t>（一）</w:t>
      </w:r>
      <w:r>
        <w:rPr>
          <w:rFonts w:hint="eastAsia"/>
          <w:szCs w:val="32"/>
          <w:lang w:eastAsia="zh-CN"/>
        </w:rPr>
        <w:t>佛山</w:t>
      </w:r>
      <w:r>
        <w:rPr>
          <w:rFonts w:hint="eastAsia"/>
          <w:szCs w:val="32"/>
        </w:rPr>
        <w:t>市市场监督管理局负责本项目的实施</w:t>
      </w:r>
      <w:r>
        <w:rPr>
          <w:szCs w:val="32"/>
        </w:rPr>
        <w:t>指导</w:t>
      </w:r>
      <w:r>
        <w:rPr>
          <w:rFonts w:hint="eastAsia"/>
          <w:szCs w:val="32"/>
          <w:lang w:eastAsia="zh-CN"/>
        </w:rPr>
        <w:t>和</w:t>
      </w:r>
      <w:r>
        <w:rPr>
          <w:szCs w:val="32"/>
        </w:rPr>
        <w:t>项目</w:t>
      </w:r>
      <w:r>
        <w:rPr>
          <w:rFonts w:hint="eastAsia"/>
          <w:szCs w:val="32"/>
        </w:rPr>
        <w:t>验收工作</w:t>
      </w:r>
      <w:r>
        <w:rPr>
          <w:szCs w:val="32"/>
        </w:rPr>
        <w:t>。</w:t>
      </w:r>
      <w:r>
        <w:rPr>
          <w:rFonts w:hint="eastAsia"/>
          <w:szCs w:val="32"/>
        </w:rPr>
        <w:t>项目验收不合格的单位，不再列入</w:t>
      </w:r>
      <w:r>
        <w:rPr>
          <w:rFonts w:hint="eastAsia"/>
          <w:szCs w:val="32"/>
          <w:lang w:eastAsia="zh-CN"/>
        </w:rPr>
        <w:t>佛山</w:t>
      </w:r>
      <w:r>
        <w:rPr>
          <w:rFonts w:hint="eastAsia"/>
          <w:szCs w:val="32"/>
        </w:rPr>
        <w:t>市市场监督管理局各类项目申报单位。</w:t>
      </w:r>
    </w:p>
    <w:p>
      <w:pPr>
        <w:keepNext w:val="0"/>
        <w:keepLines w:val="0"/>
        <w:pageBreakBefore w:val="0"/>
        <w:kinsoku/>
        <w:wordWrap/>
        <w:overflowPunct/>
        <w:topLinePunct w:val="0"/>
        <w:bidi w:val="0"/>
        <w:spacing w:line="560" w:lineRule="exact"/>
        <w:ind w:firstLine="640" w:firstLineChars="200"/>
        <w:textAlignment w:val="auto"/>
        <w:rPr>
          <w:szCs w:val="32"/>
        </w:rPr>
      </w:pPr>
      <w:r>
        <w:rPr>
          <w:rFonts w:hint="eastAsia"/>
          <w:szCs w:val="32"/>
        </w:rPr>
        <w:t>（二）</w:t>
      </w:r>
      <w:r>
        <w:rPr>
          <w:szCs w:val="32"/>
        </w:rPr>
        <w:t>各</w:t>
      </w:r>
      <w:r>
        <w:rPr>
          <w:rFonts w:hint="eastAsia"/>
          <w:szCs w:val="32"/>
        </w:rPr>
        <w:t>项目承担</w:t>
      </w:r>
      <w:r>
        <w:rPr>
          <w:szCs w:val="32"/>
        </w:rPr>
        <w:t>单位应根据工作方案，及时向</w:t>
      </w:r>
      <w:r>
        <w:rPr>
          <w:rFonts w:hint="eastAsia"/>
          <w:szCs w:val="32"/>
          <w:lang w:eastAsia="zh-CN"/>
        </w:rPr>
        <w:t>佛山</w:t>
      </w:r>
      <w:r>
        <w:rPr>
          <w:rFonts w:hint="eastAsia"/>
          <w:szCs w:val="32"/>
        </w:rPr>
        <w:t>市市场监督管理局</w:t>
      </w:r>
      <w:r>
        <w:rPr>
          <w:szCs w:val="32"/>
        </w:rPr>
        <w:t>报送工作动态</w:t>
      </w:r>
      <w:r>
        <w:rPr>
          <w:rFonts w:hint="eastAsia"/>
          <w:szCs w:val="32"/>
        </w:rPr>
        <w:t>。</w:t>
      </w:r>
    </w:p>
    <w:p>
      <w:pPr>
        <w:keepNext w:val="0"/>
        <w:keepLines w:val="0"/>
        <w:pageBreakBefore w:val="0"/>
        <w:kinsoku/>
        <w:wordWrap/>
        <w:overflowPunct/>
        <w:topLinePunct w:val="0"/>
        <w:bidi w:val="0"/>
        <w:spacing w:line="560" w:lineRule="exact"/>
        <w:ind w:firstLine="640" w:firstLineChars="200"/>
        <w:textAlignment w:val="auto"/>
        <w:rPr>
          <w:szCs w:val="32"/>
        </w:rPr>
      </w:pPr>
      <w:r>
        <w:rPr>
          <w:szCs w:val="32"/>
        </w:rPr>
        <w:t>（三</w:t>
      </w:r>
      <w:r>
        <w:rPr>
          <w:rFonts w:hint="eastAsia"/>
          <w:szCs w:val="32"/>
        </w:rPr>
        <w:t>）</w:t>
      </w:r>
      <w:r>
        <w:rPr>
          <w:rFonts w:hint="eastAsia"/>
          <w:szCs w:val="32"/>
          <w:lang w:eastAsia="zh-CN"/>
        </w:rPr>
        <w:t>区</w:t>
      </w:r>
      <w:r>
        <w:rPr>
          <w:rFonts w:hint="eastAsia"/>
          <w:szCs w:val="32"/>
        </w:rPr>
        <w:t>市场监督管理局</w:t>
      </w:r>
      <w:r>
        <w:rPr>
          <w:szCs w:val="32"/>
        </w:rPr>
        <w:t>负责</w:t>
      </w:r>
      <w:r>
        <w:rPr>
          <w:rFonts w:hint="eastAsia"/>
          <w:szCs w:val="32"/>
        </w:rPr>
        <w:t>指导</w:t>
      </w:r>
      <w:r>
        <w:rPr>
          <w:szCs w:val="32"/>
        </w:rPr>
        <w:t>并组织有关机构按照要求做好申报工作，</w:t>
      </w:r>
      <w:r>
        <w:rPr>
          <w:rFonts w:hint="eastAsia"/>
          <w:szCs w:val="32"/>
        </w:rPr>
        <w:t>项目申报日期截止</w:t>
      </w:r>
      <w:r>
        <w:rPr>
          <w:szCs w:val="32"/>
        </w:rPr>
        <w:t>前将申报材料纸件（一式五份）及电子件报送</w:t>
      </w:r>
      <w:r>
        <w:rPr>
          <w:rFonts w:hint="eastAsia"/>
          <w:szCs w:val="32"/>
        </w:rPr>
        <w:t>项目联系部门</w:t>
      </w:r>
      <w:r>
        <w:rPr>
          <w:szCs w:val="32"/>
        </w:rPr>
        <w:t>。</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szCs w:val="32"/>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szCs w:val="32"/>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szCs w:val="32"/>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szCs w:val="32"/>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szCs w:val="32"/>
        </w:rPr>
      </w:pPr>
    </w:p>
    <w:p>
      <w:pPr>
        <w:keepNext w:val="0"/>
        <w:keepLines w:val="0"/>
        <w:pageBreakBefore w:val="0"/>
        <w:kinsoku/>
        <w:wordWrap/>
        <w:overflowPunct/>
        <w:topLinePunct w:val="0"/>
        <w:bidi w:val="0"/>
        <w:spacing w:line="560" w:lineRule="exact"/>
        <w:jc w:val="left"/>
        <w:textAlignment w:val="auto"/>
        <w:rPr>
          <w:szCs w:val="32"/>
        </w:rPr>
      </w:pPr>
      <w:r>
        <w:rPr>
          <w:rFonts w:hint="eastAsia" w:ascii="仿宋_GB2312" w:hAnsi="仿宋_GB2312" w:cs="仿宋_GB2312"/>
          <w:szCs w:val="32"/>
        </w:rPr>
        <w:t>附件</w:t>
      </w:r>
      <w:r>
        <w:rPr>
          <w:rFonts w:hint="eastAsia" w:ascii="仿宋_GB2312" w:hAnsi="仿宋_GB2312" w:cs="仿宋_GB2312"/>
          <w:szCs w:val="32"/>
          <w:lang w:val="en-US" w:eastAsia="zh-CN"/>
        </w:rPr>
        <w:t>1</w:t>
      </w:r>
      <w:r>
        <w:rPr>
          <w:rFonts w:hint="eastAsia" w:ascii="仿宋_GB2312" w:hAnsi="仿宋_GB2312" w:cs="仿宋_GB2312"/>
          <w:szCs w:val="32"/>
        </w:rPr>
        <w:t>-1</w:t>
      </w:r>
      <w:r>
        <w:rPr>
          <w:rFonts w:hint="eastAsia"/>
          <w:szCs w:val="32"/>
        </w:rPr>
        <w:t xml:space="preserve"> </w:t>
      </w:r>
    </w:p>
    <w:p>
      <w:pPr>
        <w:keepNext w:val="0"/>
        <w:keepLines w:val="0"/>
        <w:pageBreakBefore w:val="0"/>
        <w:kinsoku/>
        <w:wordWrap/>
        <w:overflowPunct/>
        <w:topLinePunct w:val="0"/>
        <w:bidi w:val="0"/>
        <w:spacing w:line="560" w:lineRule="exact"/>
        <w:jc w:val="center"/>
        <w:textAlignment w:val="auto"/>
        <w:rPr>
          <w:szCs w:val="32"/>
        </w:rPr>
      </w:pPr>
      <w:r>
        <w:rPr>
          <w:rFonts w:hint="eastAsia"/>
          <w:szCs w:val="32"/>
        </w:rPr>
        <w:t xml:space="preserve">                        </w:t>
      </w:r>
    </w:p>
    <w:p>
      <w:pPr>
        <w:pStyle w:val="9"/>
        <w:keepNext w:val="0"/>
        <w:keepLines w:val="0"/>
        <w:pageBreakBefore w:val="0"/>
        <w:kinsoku/>
        <w:wordWrap/>
        <w:overflowPunct/>
        <w:topLinePunct w:val="0"/>
        <w:bidi w:val="0"/>
        <w:adjustRightInd/>
        <w:snapToGrid/>
        <w:spacing w:before="0" w:beforeAutospacing="0" w:after="0" w:afterAutospacing="0" w:line="560" w:lineRule="exact"/>
        <w:textAlignment w:val="auto"/>
      </w:pPr>
    </w:p>
    <w:p>
      <w:pPr>
        <w:pStyle w:val="9"/>
        <w:keepNext w:val="0"/>
        <w:keepLines w:val="0"/>
        <w:pageBreakBefore w:val="0"/>
        <w:kinsoku/>
        <w:wordWrap/>
        <w:overflowPunct/>
        <w:topLinePunct w:val="0"/>
        <w:bidi w:val="0"/>
        <w:adjustRightInd/>
        <w:snapToGrid/>
        <w:spacing w:before="0" w:beforeAutospacing="0" w:after="0" w:afterAutospacing="0" w:line="560" w:lineRule="exact"/>
        <w:textAlignment w:val="auto"/>
        <w:rPr>
          <w:rFonts w:hint="eastAsia" w:ascii="方正小标宋简体" w:hAnsi="Times New Roman" w:eastAsia="方正小标宋简体"/>
          <w:b w:val="0"/>
          <w:color w:val="auto"/>
          <w:sz w:val="48"/>
          <w:szCs w:val="48"/>
        </w:rPr>
      </w:pPr>
      <w:r>
        <w:rPr>
          <w:rFonts w:hint="eastAsia" w:ascii="方正小标宋简体" w:hAnsi="Times New Roman" w:eastAsia="方正小标宋简体"/>
          <w:b w:val="0"/>
          <w:color w:val="auto"/>
          <w:sz w:val="48"/>
          <w:szCs w:val="48"/>
        </w:rPr>
        <w:t>高质量专利培育项目</w:t>
      </w:r>
    </w:p>
    <w:p>
      <w:pPr>
        <w:pStyle w:val="9"/>
        <w:keepNext w:val="0"/>
        <w:keepLines w:val="0"/>
        <w:pageBreakBefore w:val="0"/>
        <w:kinsoku/>
        <w:wordWrap/>
        <w:overflowPunct/>
        <w:topLinePunct w:val="0"/>
        <w:bidi w:val="0"/>
        <w:adjustRightInd/>
        <w:snapToGrid/>
        <w:spacing w:before="0" w:beforeAutospacing="0" w:after="0" w:afterAutospacing="0" w:line="560" w:lineRule="exact"/>
        <w:textAlignment w:val="auto"/>
        <w:rPr>
          <w:rFonts w:ascii="方正小标宋简体" w:hAnsi="Times New Roman" w:eastAsia="方正小标宋简体"/>
          <w:b w:val="0"/>
          <w:color w:val="auto"/>
          <w:sz w:val="48"/>
          <w:szCs w:val="48"/>
        </w:rPr>
      </w:pPr>
      <w:r>
        <w:rPr>
          <w:rFonts w:hint="eastAsia" w:ascii="方正小标宋简体" w:hAnsi="Times New Roman" w:eastAsia="方正小标宋简体"/>
          <w:b w:val="0"/>
          <w:color w:val="auto"/>
          <w:sz w:val="48"/>
          <w:szCs w:val="48"/>
        </w:rPr>
        <w:t>申报书</w:t>
      </w:r>
    </w:p>
    <w:p>
      <w:pPr>
        <w:keepNext w:val="0"/>
        <w:keepLines w:val="0"/>
        <w:pageBreakBefore w:val="0"/>
        <w:kinsoku/>
        <w:wordWrap/>
        <w:overflowPunct/>
        <w:topLinePunct w:val="0"/>
        <w:bidi w:val="0"/>
        <w:spacing w:line="560" w:lineRule="exact"/>
        <w:jc w:val="center"/>
        <w:textAlignment w:val="auto"/>
        <w:rPr>
          <w:rFonts w:eastAsia="小标宋"/>
          <w:sz w:val="44"/>
          <w:szCs w:val="44"/>
        </w:rPr>
      </w:pPr>
    </w:p>
    <w:p>
      <w:pPr>
        <w:keepNext w:val="0"/>
        <w:keepLines w:val="0"/>
        <w:pageBreakBefore w:val="0"/>
        <w:kinsoku/>
        <w:wordWrap/>
        <w:overflowPunct/>
        <w:topLinePunct w:val="0"/>
        <w:bidi w:val="0"/>
        <w:spacing w:line="560" w:lineRule="exact"/>
        <w:textAlignment w:val="auto"/>
        <w:rPr>
          <w:rFonts w:eastAsia="楷体_GB2312"/>
        </w:rPr>
      </w:pPr>
    </w:p>
    <w:tbl>
      <w:tblPr>
        <w:tblStyle w:val="5"/>
        <w:tblW w:w="8522" w:type="dxa"/>
        <w:tblInd w:w="0" w:type="dxa"/>
        <w:tblLayout w:type="fixed"/>
        <w:tblCellMar>
          <w:top w:w="0" w:type="dxa"/>
          <w:left w:w="108" w:type="dxa"/>
          <w:bottom w:w="0" w:type="dxa"/>
          <w:right w:w="108" w:type="dxa"/>
        </w:tblCellMar>
      </w:tblPr>
      <w:tblGrid>
        <w:gridCol w:w="2093"/>
        <w:gridCol w:w="6429"/>
      </w:tblGrid>
      <w:tr>
        <w:tblPrEx>
          <w:tblLayout w:type="fixed"/>
          <w:tblCellMar>
            <w:top w:w="0" w:type="dxa"/>
            <w:left w:w="108" w:type="dxa"/>
            <w:bottom w:w="0" w:type="dxa"/>
            <w:right w:w="108" w:type="dxa"/>
          </w:tblCellMar>
        </w:tblPrEx>
        <w:trPr>
          <w:trHeight w:val="876" w:hRule="atLeast"/>
        </w:trPr>
        <w:tc>
          <w:tcPr>
            <w:tcW w:w="8522" w:type="dxa"/>
            <w:gridSpan w:val="2"/>
            <w:vAlign w:val="top"/>
          </w:tcPr>
          <w:p>
            <w:pPr>
              <w:adjustRightInd w:val="0"/>
              <w:snapToGrid w:val="0"/>
              <w:spacing w:line="600" w:lineRule="exact"/>
              <w:rPr>
                <w:rFonts w:eastAsia="楷体_GB2312"/>
                <w:color w:val="000000" w:themeColor="text1"/>
                <w:szCs w:val="32"/>
                <w:u w:val="single"/>
                <w14:textFill>
                  <w14:solidFill>
                    <w14:schemeClr w14:val="tx1"/>
                  </w14:solidFill>
                </w14:textFill>
              </w:rPr>
            </w:pPr>
            <w:r>
              <w:rPr>
                <w:rFonts w:hint="eastAsia" w:eastAsia="楷体_GB2312"/>
                <w:color w:val="000000" w:themeColor="text1"/>
                <w:szCs w:val="32"/>
                <w14:textFill>
                  <w14:solidFill>
                    <w14:schemeClr w14:val="tx1"/>
                  </w14:solidFill>
                </w14:textFill>
              </w:rPr>
              <w:t>项目名称：</w:t>
            </w:r>
            <w:r>
              <w:rPr>
                <w:rFonts w:hint="eastAsia" w:eastAsia="楷体_GB2312"/>
                <w:color w:val="000000" w:themeColor="text1"/>
                <w:szCs w:val="32"/>
                <w:lang w:val="en-US" w:eastAsia="zh-CN"/>
                <w14:textFill>
                  <w14:solidFill>
                    <w14:schemeClr w14:val="tx1"/>
                  </w14:solidFill>
                </w14:textFill>
              </w:rPr>
              <w:t xml:space="preserve">   </w:t>
            </w:r>
            <w:r>
              <w:rPr>
                <w:rFonts w:hint="eastAsia" w:eastAsia="楷体_GB2312"/>
                <w:color w:val="000000" w:themeColor="text1"/>
                <w:szCs w:val="32"/>
                <w:u w:val="single"/>
                <w:lang w:val="en-US" w:eastAsia="zh-CN"/>
                <w14:textFill>
                  <w14:solidFill>
                    <w14:schemeClr w14:val="tx1"/>
                  </w14:solidFill>
                </w14:textFill>
              </w:rPr>
              <w:t xml:space="preserve">  </w:t>
            </w:r>
            <w:r>
              <w:rPr>
                <w:rFonts w:hint="eastAsia" w:eastAsia="楷体_GB2312"/>
                <w:color w:val="000000" w:themeColor="text1"/>
                <w:szCs w:val="32"/>
                <w:u w:val="single"/>
                <w14:textFill>
                  <w14:solidFill>
                    <w14:schemeClr w14:val="tx1"/>
                  </w14:solidFill>
                </w14:textFill>
              </w:rPr>
              <w:t xml:space="preserve">高质量专利培育项目                       </w:t>
            </w:r>
          </w:p>
        </w:tc>
      </w:tr>
      <w:tr>
        <w:tblPrEx>
          <w:tblLayout w:type="fixed"/>
          <w:tblCellMar>
            <w:top w:w="0" w:type="dxa"/>
            <w:left w:w="108" w:type="dxa"/>
            <w:bottom w:w="0" w:type="dxa"/>
            <w:right w:w="108" w:type="dxa"/>
          </w:tblCellMar>
        </w:tblPrEx>
        <w:tc>
          <w:tcPr>
            <w:tcW w:w="2093" w:type="dxa"/>
            <w:vMerge w:val="restart"/>
            <w:vAlign w:val="top"/>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 xml:space="preserve">申报单位： </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r>
              <w:rPr>
                <w:rFonts w:eastAsia="楷体_GB2312"/>
                <w:color w:val="000000" w:themeColor="text1"/>
                <w:sz w:val="36"/>
                <w:szCs w:val="36"/>
                <w:u w:val="single"/>
                <w14:textFill>
                  <w14:solidFill>
                    <w14:schemeClr w14:val="tx1"/>
                  </w14:solidFill>
                </w14:textFill>
              </w:rPr>
              <w:t>（</w:t>
            </w:r>
            <w:r>
              <w:rPr>
                <w:rFonts w:hint="eastAsia" w:eastAsia="楷体_GB2312"/>
                <w:color w:val="000000" w:themeColor="text1"/>
                <w:sz w:val="36"/>
                <w:szCs w:val="36"/>
                <w:u w:val="single"/>
                <w14:textFill>
                  <w14:solidFill>
                    <w14:schemeClr w14:val="tx1"/>
                  </w14:solidFill>
                </w14:textFill>
              </w:rPr>
              <w:t>盖</w:t>
            </w:r>
            <w:r>
              <w:rPr>
                <w:rFonts w:eastAsia="楷体_GB2312"/>
                <w:color w:val="000000" w:themeColor="text1"/>
                <w:sz w:val="36"/>
                <w:szCs w:val="36"/>
                <w:u w:val="single"/>
                <w14:textFill>
                  <w14:solidFill>
                    <w14:schemeClr w14:val="tx1"/>
                  </w14:solidFill>
                </w14:textFill>
              </w:rPr>
              <w:t>章）</w:t>
            </w:r>
          </w:p>
        </w:tc>
      </w:tr>
      <w:tr>
        <w:tblPrEx>
          <w:tblLayout w:type="fixed"/>
          <w:tblCellMar>
            <w:top w:w="0" w:type="dxa"/>
            <w:left w:w="108" w:type="dxa"/>
            <w:bottom w:w="0" w:type="dxa"/>
            <w:right w:w="108" w:type="dxa"/>
          </w:tblCellMar>
        </w:tblPrEx>
        <w:tc>
          <w:tcPr>
            <w:tcW w:w="2093" w:type="dxa"/>
            <w:vMerge w:val="continue"/>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r>
              <w:rPr>
                <w:rFonts w:eastAsia="楷体_GB2312"/>
                <w:color w:val="000000" w:themeColor="text1"/>
                <w:sz w:val="36"/>
                <w:szCs w:val="36"/>
                <w:u w:val="single"/>
                <w14:textFill>
                  <w14:solidFill>
                    <w14:schemeClr w14:val="tx1"/>
                  </w14:solidFill>
                </w14:textFill>
              </w:rPr>
              <w:t>（</w:t>
            </w:r>
            <w:r>
              <w:rPr>
                <w:rFonts w:hint="eastAsia" w:eastAsia="楷体_GB2312"/>
                <w:color w:val="000000" w:themeColor="text1"/>
                <w:sz w:val="36"/>
                <w:szCs w:val="36"/>
                <w:u w:val="single"/>
                <w14:textFill>
                  <w14:solidFill>
                    <w14:schemeClr w14:val="tx1"/>
                  </w14:solidFill>
                </w14:textFill>
              </w:rPr>
              <w:t>盖</w:t>
            </w:r>
            <w:r>
              <w:rPr>
                <w:rFonts w:eastAsia="楷体_GB2312"/>
                <w:color w:val="000000" w:themeColor="text1"/>
                <w:sz w:val="36"/>
                <w:szCs w:val="36"/>
                <w:u w:val="single"/>
                <w14:textFill>
                  <w14:solidFill>
                    <w14:schemeClr w14:val="tx1"/>
                  </w14:solidFill>
                </w14:textFill>
              </w:rPr>
              <w:t>章）</w:t>
            </w:r>
            <w:r>
              <w:rPr>
                <w:rFonts w:hint="eastAsia" w:eastAsia="楷体_GB2312"/>
                <w:color w:val="000000" w:themeColor="text1"/>
                <w:szCs w:val="32"/>
                <w:u w:val="single"/>
                <w14:textFill>
                  <w14:solidFill>
                    <w14:schemeClr w14:val="tx1"/>
                  </w14:solidFill>
                </w14:textFill>
              </w:rPr>
              <w:t xml:space="preserve">  </w:t>
            </w:r>
            <w:r>
              <w:rPr>
                <w:rFonts w:hint="eastAsia" w:eastAsia="楷体_GB2312"/>
                <w:color w:val="000000" w:themeColor="text1"/>
                <w:szCs w:val="32"/>
                <w:u w:val="single"/>
                <w:lang w:val="en-US" w:eastAsia="zh-CN"/>
                <w14:textFill>
                  <w14:solidFill>
                    <w14:schemeClr w14:val="tx1"/>
                  </w14:solidFill>
                </w14:textFill>
              </w:rPr>
              <w:t xml:space="preserve">  </w:t>
            </w: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Merge w:val="continue"/>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p>
        </w:tc>
        <w:tc>
          <w:tcPr>
            <w:tcW w:w="6429" w:type="dxa"/>
            <w:vAlign w:val="center"/>
          </w:tcPr>
          <w:p>
            <w:pPr>
              <w:adjustRightInd w:val="0"/>
              <w:snapToGrid w:val="0"/>
              <w:spacing w:line="600" w:lineRule="exact"/>
              <w:jc w:val="left"/>
              <w:rPr>
                <w:rFonts w:hint="eastAsia" w:eastAsia="楷体_GB2312"/>
                <w:color w:val="000000" w:themeColor="text1"/>
                <w:szCs w:val="32"/>
                <w:u w:val="single"/>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r>
              <w:rPr>
                <w:rFonts w:eastAsia="楷体_GB2312"/>
                <w:color w:val="000000" w:themeColor="text1"/>
                <w:sz w:val="36"/>
                <w:szCs w:val="36"/>
                <w:u w:val="single"/>
                <w14:textFill>
                  <w14:solidFill>
                    <w14:schemeClr w14:val="tx1"/>
                  </w14:solidFill>
                </w14:textFill>
              </w:rPr>
              <w:t>（</w:t>
            </w:r>
            <w:r>
              <w:rPr>
                <w:rFonts w:hint="eastAsia" w:eastAsia="楷体_GB2312"/>
                <w:color w:val="000000" w:themeColor="text1"/>
                <w:sz w:val="36"/>
                <w:szCs w:val="36"/>
                <w:u w:val="single"/>
                <w14:textFill>
                  <w14:solidFill>
                    <w14:schemeClr w14:val="tx1"/>
                  </w14:solidFill>
                </w14:textFill>
              </w:rPr>
              <w:t>盖</w:t>
            </w:r>
            <w:r>
              <w:rPr>
                <w:rFonts w:eastAsia="楷体_GB2312"/>
                <w:color w:val="000000" w:themeColor="text1"/>
                <w:sz w:val="36"/>
                <w:szCs w:val="36"/>
                <w:u w:val="single"/>
                <w14:textFill>
                  <w14:solidFill>
                    <w14:schemeClr w14:val="tx1"/>
                  </w14:solidFill>
                </w14:textFill>
              </w:rPr>
              <w:t>章）</w:t>
            </w:r>
            <w:r>
              <w:rPr>
                <w:rFonts w:hint="eastAsia" w:eastAsia="楷体_GB2312"/>
                <w:color w:val="000000" w:themeColor="text1"/>
                <w:szCs w:val="32"/>
                <w:u w:val="single"/>
                <w14:textFill>
                  <w14:solidFill>
                    <w14:schemeClr w14:val="tx1"/>
                  </w14:solidFill>
                </w14:textFill>
              </w:rPr>
              <w:t xml:space="preserve">   </w:t>
            </w:r>
            <w:r>
              <w:rPr>
                <w:rFonts w:hint="eastAsia" w:eastAsia="楷体_GB2312"/>
                <w:color w:val="000000" w:themeColor="text1"/>
                <w:szCs w:val="32"/>
                <w:u w:val="single"/>
                <w:lang w:val="en-US" w:eastAsia="zh-CN"/>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660" w:hRule="atLeast"/>
        </w:trPr>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项目联系人：</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lang w:val="en-US" w:eastAsia="zh-CN"/>
                <w14:textFill>
                  <w14:solidFill>
                    <w14:schemeClr w14:val="tx1"/>
                  </w14:solidFill>
                </w14:textFill>
              </w:rPr>
              <w:t>部门</w:t>
            </w:r>
            <w:r>
              <w:rPr>
                <w:rFonts w:hint="eastAsia" w:eastAsia="楷体_GB2312"/>
                <w:color w:val="000000" w:themeColor="text1"/>
                <w:szCs w:val="32"/>
                <w14:textFill>
                  <w14:solidFill>
                    <w14:schemeClr w14:val="tx1"/>
                  </w14:solidFill>
                </w14:textFill>
              </w:rPr>
              <w:t>及职务：</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lang w:val="en-US" w:eastAsia="zh-CN"/>
                <w14:textFill>
                  <w14:solidFill>
                    <w14:schemeClr w14:val="tx1"/>
                  </w14:solidFill>
                </w14:textFill>
              </w:rPr>
              <w:t>固定</w:t>
            </w:r>
            <w:r>
              <w:rPr>
                <w:rFonts w:hint="eastAsia" w:eastAsia="楷体_GB2312"/>
                <w:color w:val="000000" w:themeColor="text1"/>
                <w:szCs w:val="32"/>
                <w14:textFill>
                  <w14:solidFill>
                    <w14:schemeClr w14:val="tx1"/>
                  </w14:solidFill>
                </w14:textFill>
              </w:rPr>
              <w:t>电话：</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手机号码：</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电子邮箱：</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填报日期：</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2019年    月    日                              </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eastAsia="楷体_GB2312"/>
          <w:bCs/>
          <w:color w:val="000000" w:themeColor="text1"/>
          <w:sz w:val="36"/>
          <w14:textFill>
            <w14:solidFill>
              <w14:schemeClr w14:val="tx1"/>
            </w14:solidFill>
          </w14:textFill>
        </w:rPr>
      </w:pPr>
      <w:r>
        <w:rPr>
          <w:rFonts w:hint="eastAsia" w:eastAsia="楷体_GB2312"/>
          <w:bCs/>
          <w:color w:val="000000" w:themeColor="text1"/>
          <w:sz w:val="36"/>
          <w:lang w:eastAsia="zh-CN"/>
          <w14:textFill>
            <w14:solidFill>
              <w14:schemeClr w14:val="tx1"/>
            </w14:solidFill>
          </w14:textFill>
        </w:rPr>
        <w:t>佛山</w:t>
      </w:r>
      <w:r>
        <w:rPr>
          <w:rFonts w:hint="eastAsia" w:eastAsia="楷体_GB2312"/>
          <w:bCs/>
          <w:color w:val="000000" w:themeColor="text1"/>
          <w:sz w:val="36"/>
          <w14:textFill>
            <w14:solidFill>
              <w14:schemeClr w14:val="tx1"/>
            </w14:solidFill>
          </w14:textFill>
        </w:rPr>
        <w:t>市市场监督管理局</w:t>
      </w:r>
      <w:r>
        <w:rPr>
          <w:rFonts w:eastAsia="楷体_GB2312"/>
          <w:bCs/>
          <w:color w:val="000000" w:themeColor="text1"/>
          <w:sz w:val="36"/>
          <w14:textFill>
            <w14:solidFill>
              <w14:schemeClr w14:val="tx1"/>
            </w14:solidFill>
          </w14:textFill>
        </w:rPr>
        <w:t>编制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eastAsia="楷体_GB2312"/>
          <w:bCs/>
          <w:color w:val="000000" w:themeColor="text1"/>
          <w:sz w:val="36"/>
          <w14:textFill>
            <w14:solidFill>
              <w14:schemeClr w14:val="tx1"/>
            </w14:solidFill>
          </w14:textFill>
        </w:rPr>
      </w:pPr>
      <w:r>
        <w:rPr>
          <w:rFonts w:eastAsia="楷体_GB2312"/>
          <w:bCs/>
          <w:color w:val="000000" w:themeColor="text1"/>
          <w:sz w:val="36"/>
          <w14:textFill>
            <w14:solidFill>
              <w14:schemeClr w14:val="tx1"/>
            </w14:solidFill>
          </w14:textFill>
        </w:rPr>
        <w:t>201</w:t>
      </w:r>
      <w:r>
        <w:rPr>
          <w:rFonts w:hint="eastAsia" w:eastAsia="楷体_GB2312"/>
          <w:bCs/>
          <w:color w:val="000000" w:themeColor="text1"/>
          <w:sz w:val="36"/>
          <w14:textFill>
            <w14:solidFill>
              <w14:schemeClr w14:val="tx1"/>
            </w14:solidFill>
          </w14:textFill>
        </w:rPr>
        <w:t>9</w:t>
      </w:r>
      <w:r>
        <w:rPr>
          <w:rFonts w:eastAsia="楷体_GB2312"/>
          <w:bCs/>
          <w:color w:val="000000" w:themeColor="text1"/>
          <w:sz w:val="36"/>
          <w14:textFill>
            <w14:solidFill>
              <w14:schemeClr w14:val="tx1"/>
            </w14:solidFill>
          </w14:textFill>
        </w:rPr>
        <w:t>年</w:t>
      </w:r>
    </w:p>
    <w:p>
      <w:pPr>
        <w:keepNext w:val="0"/>
        <w:keepLines w:val="0"/>
        <w:pageBreakBefore w:val="0"/>
        <w:kinsoku/>
        <w:wordWrap/>
        <w:overflowPunct/>
        <w:topLinePunct w:val="0"/>
        <w:bidi w:val="0"/>
        <w:spacing w:line="560" w:lineRule="exact"/>
        <w:jc w:val="center"/>
        <w:textAlignment w:val="auto"/>
        <w:rPr>
          <w:rFonts w:eastAsia="黑体"/>
          <w:sz w:val="44"/>
          <w:szCs w:val="44"/>
        </w:rPr>
      </w:pPr>
      <w:r>
        <w:rPr>
          <w:rFonts w:eastAsia="黑体"/>
          <w:sz w:val="44"/>
          <w:szCs w:val="44"/>
        </w:rPr>
        <w:br w:type="page"/>
      </w:r>
      <w:r>
        <w:rPr>
          <w:rFonts w:ascii="小标宋" w:hAnsi="黑体" w:eastAsia="小标宋"/>
          <w:sz w:val="44"/>
        </w:rPr>
        <w:t>填表说明</w:t>
      </w:r>
    </w:p>
    <w:p>
      <w:pPr>
        <w:keepNext w:val="0"/>
        <w:keepLines w:val="0"/>
        <w:pageBreakBefore w:val="0"/>
        <w:kinsoku/>
        <w:wordWrap/>
        <w:overflowPunct/>
        <w:topLinePunct w:val="0"/>
        <w:bidi w:val="0"/>
        <w:spacing w:line="560" w:lineRule="exact"/>
        <w:ind w:firstLine="640" w:firstLineChars="200"/>
        <w:textAlignment w:val="auto"/>
        <w:rPr>
          <w:szCs w:val="32"/>
        </w:rPr>
      </w:pPr>
    </w:p>
    <w:p>
      <w:pPr>
        <w:keepNext w:val="0"/>
        <w:keepLines w:val="0"/>
        <w:pageBreakBefore w:val="0"/>
        <w:kinsoku/>
        <w:wordWrap/>
        <w:overflowPunct/>
        <w:topLinePunct w:val="0"/>
        <w:bidi w:val="0"/>
        <w:spacing w:line="560" w:lineRule="exact"/>
        <w:ind w:firstLine="640" w:firstLineChars="200"/>
        <w:textAlignment w:val="auto"/>
        <w:rPr>
          <w:rFonts w:ascii="仿宋_GB2312"/>
          <w:szCs w:val="32"/>
        </w:rPr>
      </w:pPr>
      <w:r>
        <w:rPr>
          <w:rFonts w:hint="eastAsia" w:ascii="仿宋_GB2312"/>
          <w:szCs w:val="32"/>
        </w:rPr>
        <w:t>一、本申请书适用于</w:t>
      </w:r>
      <w:r>
        <w:rPr>
          <w:rFonts w:hint="eastAsia"/>
          <w:szCs w:val="32"/>
        </w:rPr>
        <w:t>高质量专利培育项目</w:t>
      </w:r>
      <w:r>
        <w:rPr>
          <w:rFonts w:hint="eastAsia" w:ascii="仿宋_GB2312"/>
          <w:szCs w:val="32"/>
        </w:rPr>
        <w:t>经费的申报工作。</w:t>
      </w:r>
    </w:p>
    <w:p>
      <w:pPr>
        <w:keepNext w:val="0"/>
        <w:keepLines w:val="0"/>
        <w:pageBreakBefore w:val="0"/>
        <w:kinsoku/>
        <w:wordWrap/>
        <w:overflowPunct/>
        <w:topLinePunct w:val="0"/>
        <w:bidi w:val="0"/>
        <w:spacing w:line="560" w:lineRule="exact"/>
        <w:ind w:firstLine="640" w:firstLineChars="200"/>
        <w:textAlignment w:val="auto"/>
        <w:rPr>
          <w:szCs w:val="32"/>
        </w:rPr>
      </w:pPr>
      <w:r>
        <w:rPr>
          <w:szCs w:val="32"/>
        </w:rPr>
        <w:t>二、申报单位对本申请材料以及所附材料的合法性、真实性、准确性负责。</w:t>
      </w:r>
    </w:p>
    <w:p>
      <w:pPr>
        <w:keepNext w:val="0"/>
        <w:keepLines w:val="0"/>
        <w:pageBreakBefore w:val="0"/>
        <w:kinsoku/>
        <w:wordWrap/>
        <w:overflowPunct/>
        <w:topLinePunct w:val="0"/>
        <w:bidi w:val="0"/>
        <w:spacing w:line="560" w:lineRule="exact"/>
        <w:ind w:firstLine="640" w:firstLineChars="200"/>
        <w:textAlignment w:val="auto"/>
        <w:rPr>
          <w:szCs w:val="32"/>
        </w:rPr>
      </w:pPr>
      <w:r>
        <w:rPr>
          <w:rFonts w:hint="eastAsia"/>
          <w:szCs w:val="32"/>
        </w:rPr>
        <w:t>三</w:t>
      </w:r>
      <w:r>
        <w:rPr>
          <w:szCs w:val="32"/>
        </w:rPr>
        <w:t>、申请书规格为A4纸，各栏不够填写时，请自行加页。申请书宜双面打印，并于左侧装订成册，一式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r>
        <w:rPr>
          <w:rFonts w:eastAsia="黑体"/>
          <w:sz w:val="28"/>
          <w:szCs w:val="28"/>
        </w:rPr>
        <w:br w:type="page"/>
      </w:r>
      <w:r>
        <w:rPr>
          <w:rFonts w:eastAsia="黑体"/>
          <w:sz w:val="28"/>
          <w:szCs w:val="28"/>
        </w:rPr>
        <w:t>一、申报单位基本信息</w:t>
      </w:r>
    </w:p>
    <w:tbl>
      <w:tblPr>
        <w:tblStyle w:val="5"/>
        <w:tblW w:w="9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
        <w:gridCol w:w="1178"/>
        <w:gridCol w:w="80"/>
        <w:gridCol w:w="1131"/>
        <w:gridCol w:w="80"/>
        <w:gridCol w:w="2519"/>
        <w:gridCol w:w="283"/>
        <w:gridCol w:w="387"/>
        <w:gridCol w:w="464"/>
        <w:gridCol w:w="1018"/>
        <w:gridCol w:w="257"/>
        <w:gridCol w:w="2085"/>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9510" w:type="dxa"/>
            <w:gridSpan w:val="12"/>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（一）牵头申报单位基本信息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2389" w:type="dxa"/>
            <w:gridSpan w:val="3"/>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单位名称</w:t>
            </w:r>
          </w:p>
        </w:tc>
        <w:tc>
          <w:tcPr>
            <w:tcW w:w="7121" w:type="dxa"/>
            <w:gridSpan w:val="9"/>
            <w:vAlign w:val="center"/>
          </w:tcPr>
          <w:p>
            <w:pPr>
              <w:keepNext w:val="0"/>
              <w:keepLines w:val="0"/>
              <w:pageBreakBefore w:val="0"/>
              <w:kinsoku/>
              <w:wordWrap/>
              <w:overflowPunct/>
              <w:topLinePunct w:val="0"/>
              <w:bidi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2389" w:type="dxa"/>
            <w:gridSpan w:val="3"/>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注册地址</w:t>
            </w:r>
          </w:p>
        </w:tc>
        <w:tc>
          <w:tcPr>
            <w:tcW w:w="2599"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p>
        </w:tc>
        <w:tc>
          <w:tcPr>
            <w:tcW w:w="2152" w:type="dxa"/>
            <w:gridSpan w:val="4"/>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注册时间</w:t>
            </w:r>
          </w:p>
        </w:tc>
        <w:tc>
          <w:tcPr>
            <w:tcW w:w="2370" w:type="dxa"/>
            <w:gridSpan w:val="3"/>
            <w:vAlign w:val="center"/>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2389" w:type="dxa"/>
            <w:gridSpan w:val="3"/>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注册登记</w:t>
            </w:r>
            <w:r>
              <w:rPr>
                <w:sz w:val="28"/>
                <w:szCs w:val="28"/>
              </w:rPr>
              <w:t>证</w:t>
            </w:r>
          </w:p>
        </w:tc>
        <w:tc>
          <w:tcPr>
            <w:tcW w:w="2599"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p>
        </w:tc>
        <w:tc>
          <w:tcPr>
            <w:tcW w:w="2152" w:type="dxa"/>
            <w:gridSpan w:val="4"/>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注册登记号</w:t>
            </w:r>
          </w:p>
        </w:tc>
        <w:tc>
          <w:tcPr>
            <w:tcW w:w="2370" w:type="dxa"/>
            <w:gridSpan w:val="3"/>
            <w:vAlign w:val="center"/>
          </w:tcPr>
          <w:p>
            <w:pPr>
              <w:keepNext w:val="0"/>
              <w:keepLines w:val="0"/>
              <w:pageBreakBefore w:val="0"/>
              <w:kinsoku/>
              <w:wordWrap/>
              <w:overflowPunct/>
              <w:topLinePunct w:val="0"/>
              <w:bidi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2389" w:type="dxa"/>
            <w:gridSpan w:val="3"/>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法定代表人</w:t>
            </w:r>
          </w:p>
        </w:tc>
        <w:tc>
          <w:tcPr>
            <w:tcW w:w="2599" w:type="dxa"/>
            <w:gridSpan w:val="2"/>
            <w:vAlign w:val="center"/>
          </w:tcPr>
          <w:p>
            <w:pPr>
              <w:keepNext w:val="0"/>
              <w:keepLines w:val="0"/>
              <w:pageBreakBefore w:val="0"/>
              <w:kinsoku/>
              <w:wordWrap/>
              <w:overflowPunct/>
              <w:topLinePunct w:val="0"/>
              <w:bidi w:val="0"/>
              <w:spacing w:line="560" w:lineRule="exact"/>
              <w:ind w:left="-109" w:leftChars="-34" w:firstLine="117" w:firstLineChars="42"/>
              <w:jc w:val="center"/>
              <w:textAlignment w:val="auto"/>
              <w:rPr>
                <w:sz w:val="28"/>
                <w:szCs w:val="28"/>
              </w:rPr>
            </w:pPr>
          </w:p>
        </w:tc>
        <w:tc>
          <w:tcPr>
            <w:tcW w:w="2152" w:type="dxa"/>
            <w:gridSpan w:val="4"/>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电话</w:t>
            </w:r>
          </w:p>
        </w:tc>
        <w:tc>
          <w:tcPr>
            <w:tcW w:w="2370" w:type="dxa"/>
            <w:gridSpan w:val="3"/>
            <w:vAlign w:val="center"/>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2389" w:type="dxa"/>
            <w:gridSpan w:val="3"/>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开户银行</w:t>
            </w:r>
          </w:p>
        </w:tc>
        <w:tc>
          <w:tcPr>
            <w:tcW w:w="2599"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p>
        </w:tc>
        <w:tc>
          <w:tcPr>
            <w:tcW w:w="2152" w:type="dxa"/>
            <w:gridSpan w:val="4"/>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开户名称</w:t>
            </w:r>
          </w:p>
        </w:tc>
        <w:tc>
          <w:tcPr>
            <w:tcW w:w="2370" w:type="dxa"/>
            <w:gridSpan w:val="3"/>
            <w:vAlign w:val="center"/>
          </w:tcPr>
          <w:p>
            <w:pPr>
              <w:keepNext w:val="0"/>
              <w:keepLines w:val="0"/>
              <w:pageBreakBefore w:val="0"/>
              <w:kinsoku/>
              <w:wordWrap/>
              <w:overflowPunct/>
              <w:topLinePunct w:val="0"/>
              <w:bidi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2389" w:type="dxa"/>
            <w:gridSpan w:val="3"/>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银行账号</w:t>
            </w:r>
          </w:p>
        </w:tc>
        <w:tc>
          <w:tcPr>
            <w:tcW w:w="7121" w:type="dxa"/>
            <w:gridSpan w:val="9"/>
            <w:vAlign w:val="center"/>
          </w:tcPr>
          <w:p>
            <w:pPr>
              <w:keepNext w:val="0"/>
              <w:keepLines w:val="0"/>
              <w:pageBreakBefore w:val="0"/>
              <w:kinsoku/>
              <w:wordWrap/>
              <w:overflowPunct/>
              <w:topLinePunct w:val="0"/>
              <w:bidi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1178" w:type="dxa"/>
            <w:vMerge w:val="restart"/>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项</w:t>
            </w:r>
          </w:p>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目</w:t>
            </w:r>
          </w:p>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负</w:t>
            </w:r>
          </w:p>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责</w:t>
            </w:r>
          </w:p>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人</w:t>
            </w:r>
          </w:p>
        </w:tc>
        <w:tc>
          <w:tcPr>
            <w:tcW w:w="1211"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姓</w:t>
            </w:r>
            <w:r>
              <w:rPr>
                <w:sz w:val="28"/>
                <w:szCs w:val="28"/>
              </w:rPr>
              <w:t xml:space="preserve"> </w:t>
            </w:r>
            <w:r>
              <w:rPr>
                <w:rFonts w:hint="eastAsia"/>
                <w:sz w:val="28"/>
                <w:szCs w:val="28"/>
              </w:rPr>
              <w:t>名</w:t>
            </w:r>
          </w:p>
        </w:tc>
        <w:tc>
          <w:tcPr>
            <w:tcW w:w="2599" w:type="dxa"/>
            <w:gridSpan w:val="2"/>
            <w:vAlign w:val="center"/>
          </w:tcPr>
          <w:p>
            <w:pPr>
              <w:keepNext w:val="0"/>
              <w:keepLines w:val="0"/>
              <w:pageBreakBefore w:val="0"/>
              <w:kinsoku/>
              <w:wordWrap/>
              <w:overflowPunct/>
              <w:topLinePunct w:val="0"/>
              <w:bidi w:val="0"/>
              <w:spacing w:line="560" w:lineRule="exact"/>
              <w:textAlignment w:val="auto"/>
              <w:rPr>
                <w:sz w:val="28"/>
                <w:szCs w:val="28"/>
              </w:rPr>
            </w:pPr>
          </w:p>
        </w:tc>
        <w:tc>
          <w:tcPr>
            <w:tcW w:w="670" w:type="dxa"/>
            <w:gridSpan w:val="2"/>
            <w:vMerge w:val="restart"/>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项</w:t>
            </w:r>
          </w:p>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目</w:t>
            </w:r>
          </w:p>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联</w:t>
            </w:r>
          </w:p>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系</w:t>
            </w:r>
          </w:p>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人</w:t>
            </w:r>
          </w:p>
        </w:tc>
        <w:tc>
          <w:tcPr>
            <w:tcW w:w="1482"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姓</w:t>
            </w:r>
            <w:r>
              <w:rPr>
                <w:sz w:val="28"/>
                <w:szCs w:val="28"/>
              </w:rPr>
              <w:t xml:space="preserve"> </w:t>
            </w:r>
            <w:r>
              <w:rPr>
                <w:rFonts w:hint="eastAsia"/>
                <w:sz w:val="28"/>
                <w:szCs w:val="28"/>
              </w:rPr>
              <w:t>名</w:t>
            </w:r>
          </w:p>
        </w:tc>
        <w:tc>
          <w:tcPr>
            <w:tcW w:w="2370" w:type="dxa"/>
            <w:gridSpan w:val="3"/>
            <w:vAlign w:val="center"/>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824" w:hRule="atLeast"/>
          <w:jc w:val="center"/>
        </w:trPr>
        <w:tc>
          <w:tcPr>
            <w:tcW w:w="1178" w:type="dxa"/>
            <w:vMerge w:val="continue"/>
            <w:vAlign w:val="center"/>
          </w:tcPr>
          <w:p>
            <w:pPr>
              <w:keepNext w:val="0"/>
              <w:keepLines w:val="0"/>
              <w:pageBreakBefore w:val="0"/>
              <w:kinsoku/>
              <w:wordWrap/>
              <w:overflowPunct/>
              <w:topLinePunct w:val="0"/>
              <w:bidi w:val="0"/>
              <w:spacing w:line="560" w:lineRule="exact"/>
              <w:textAlignment w:val="auto"/>
              <w:rPr>
                <w:sz w:val="28"/>
                <w:szCs w:val="28"/>
              </w:rPr>
            </w:pPr>
          </w:p>
        </w:tc>
        <w:tc>
          <w:tcPr>
            <w:tcW w:w="1211"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部门及</w:t>
            </w:r>
          </w:p>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职务</w:t>
            </w:r>
          </w:p>
        </w:tc>
        <w:tc>
          <w:tcPr>
            <w:tcW w:w="2599" w:type="dxa"/>
            <w:gridSpan w:val="2"/>
            <w:vAlign w:val="center"/>
          </w:tcPr>
          <w:p>
            <w:pPr>
              <w:keepNext w:val="0"/>
              <w:keepLines w:val="0"/>
              <w:pageBreakBefore w:val="0"/>
              <w:kinsoku/>
              <w:wordWrap/>
              <w:overflowPunct/>
              <w:topLinePunct w:val="0"/>
              <w:bidi w:val="0"/>
              <w:spacing w:line="560" w:lineRule="exact"/>
              <w:textAlignment w:val="auto"/>
              <w:rPr>
                <w:sz w:val="28"/>
                <w:szCs w:val="28"/>
              </w:rPr>
            </w:pPr>
          </w:p>
        </w:tc>
        <w:tc>
          <w:tcPr>
            <w:tcW w:w="670" w:type="dxa"/>
            <w:gridSpan w:val="2"/>
            <w:vMerge w:val="continue"/>
            <w:vAlign w:val="center"/>
          </w:tcPr>
          <w:p>
            <w:pPr>
              <w:keepNext w:val="0"/>
              <w:keepLines w:val="0"/>
              <w:pageBreakBefore w:val="0"/>
              <w:kinsoku/>
              <w:wordWrap/>
              <w:overflowPunct/>
              <w:topLinePunct w:val="0"/>
              <w:bidi w:val="0"/>
              <w:spacing w:line="560" w:lineRule="exact"/>
              <w:textAlignment w:val="auto"/>
              <w:rPr>
                <w:sz w:val="28"/>
                <w:szCs w:val="28"/>
              </w:rPr>
            </w:pPr>
          </w:p>
        </w:tc>
        <w:tc>
          <w:tcPr>
            <w:tcW w:w="1482"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部门及</w:t>
            </w:r>
          </w:p>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职务</w:t>
            </w:r>
          </w:p>
        </w:tc>
        <w:tc>
          <w:tcPr>
            <w:tcW w:w="2370" w:type="dxa"/>
            <w:gridSpan w:val="3"/>
            <w:vAlign w:val="center"/>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1178" w:type="dxa"/>
            <w:vMerge w:val="continue"/>
            <w:vAlign w:val="center"/>
          </w:tcPr>
          <w:p>
            <w:pPr>
              <w:keepNext w:val="0"/>
              <w:keepLines w:val="0"/>
              <w:pageBreakBefore w:val="0"/>
              <w:kinsoku/>
              <w:wordWrap/>
              <w:overflowPunct/>
              <w:topLinePunct w:val="0"/>
              <w:bidi w:val="0"/>
              <w:spacing w:line="560" w:lineRule="exact"/>
              <w:textAlignment w:val="auto"/>
              <w:rPr>
                <w:sz w:val="28"/>
                <w:szCs w:val="28"/>
              </w:rPr>
            </w:pPr>
          </w:p>
        </w:tc>
        <w:tc>
          <w:tcPr>
            <w:tcW w:w="1211"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电话</w:t>
            </w:r>
          </w:p>
        </w:tc>
        <w:tc>
          <w:tcPr>
            <w:tcW w:w="2599" w:type="dxa"/>
            <w:gridSpan w:val="2"/>
            <w:vAlign w:val="center"/>
          </w:tcPr>
          <w:p>
            <w:pPr>
              <w:keepNext w:val="0"/>
              <w:keepLines w:val="0"/>
              <w:pageBreakBefore w:val="0"/>
              <w:kinsoku/>
              <w:wordWrap/>
              <w:overflowPunct/>
              <w:topLinePunct w:val="0"/>
              <w:bidi w:val="0"/>
              <w:spacing w:line="560" w:lineRule="exact"/>
              <w:textAlignment w:val="auto"/>
              <w:rPr>
                <w:sz w:val="28"/>
                <w:szCs w:val="28"/>
              </w:rPr>
            </w:pPr>
          </w:p>
        </w:tc>
        <w:tc>
          <w:tcPr>
            <w:tcW w:w="670" w:type="dxa"/>
            <w:gridSpan w:val="2"/>
            <w:vMerge w:val="continue"/>
            <w:vAlign w:val="center"/>
          </w:tcPr>
          <w:p>
            <w:pPr>
              <w:keepNext w:val="0"/>
              <w:keepLines w:val="0"/>
              <w:pageBreakBefore w:val="0"/>
              <w:kinsoku/>
              <w:wordWrap/>
              <w:overflowPunct/>
              <w:topLinePunct w:val="0"/>
              <w:bidi w:val="0"/>
              <w:spacing w:line="560" w:lineRule="exact"/>
              <w:jc w:val="center"/>
              <w:textAlignment w:val="auto"/>
              <w:rPr>
                <w:sz w:val="28"/>
                <w:szCs w:val="28"/>
              </w:rPr>
            </w:pPr>
          </w:p>
        </w:tc>
        <w:tc>
          <w:tcPr>
            <w:tcW w:w="1482"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电话</w:t>
            </w:r>
          </w:p>
        </w:tc>
        <w:tc>
          <w:tcPr>
            <w:tcW w:w="2370" w:type="dxa"/>
            <w:gridSpan w:val="3"/>
            <w:vAlign w:val="center"/>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1178" w:type="dxa"/>
            <w:vMerge w:val="continue"/>
            <w:vAlign w:val="center"/>
          </w:tcPr>
          <w:p>
            <w:pPr>
              <w:keepNext w:val="0"/>
              <w:keepLines w:val="0"/>
              <w:pageBreakBefore w:val="0"/>
              <w:kinsoku/>
              <w:wordWrap/>
              <w:overflowPunct/>
              <w:topLinePunct w:val="0"/>
              <w:bidi w:val="0"/>
              <w:spacing w:line="560" w:lineRule="exact"/>
              <w:textAlignment w:val="auto"/>
              <w:rPr>
                <w:sz w:val="28"/>
                <w:szCs w:val="28"/>
              </w:rPr>
            </w:pPr>
          </w:p>
        </w:tc>
        <w:tc>
          <w:tcPr>
            <w:tcW w:w="1211"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传真</w:t>
            </w:r>
          </w:p>
        </w:tc>
        <w:tc>
          <w:tcPr>
            <w:tcW w:w="2599" w:type="dxa"/>
            <w:gridSpan w:val="2"/>
            <w:vAlign w:val="center"/>
          </w:tcPr>
          <w:p>
            <w:pPr>
              <w:keepNext w:val="0"/>
              <w:keepLines w:val="0"/>
              <w:pageBreakBefore w:val="0"/>
              <w:kinsoku/>
              <w:wordWrap/>
              <w:overflowPunct/>
              <w:topLinePunct w:val="0"/>
              <w:bidi w:val="0"/>
              <w:spacing w:line="560" w:lineRule="exact"/>
              <w:textAlignment w:val="auto"/>
              <w:rPr>
                <w:sz w:val="28"/>
                <w:szCs w:val="28"/>
              </w:rPr>
            </w:pPr>
          </w:p>
        </w:tc>
        <w:tc>
          <w:tcPr>
            <w:tcW w:w="670" w:type="dxa"/>
            <w:gridSpan w:val="2"/>
            <w:vMerge w:val="continue"/>
            <w:vAlign w:val="center"/>
          </w:tcPr>
          <w:p>
            <w:pPr>
              <w:keepNext w:val="0"/>
              <w:keepLines w:val="0"/>
              <w:pageBreakBefore w:val="0"/>
              <w:kinsoku/>
              <w:wordWrap/>
              <w:overflowPunct/>
              <w:topLinePunct w:val="0"/>
              <w:bidi w:val="0"/>
              <w:spacing w:line="560" w:lineRule="exact"/>
              <w:jc w:val="center"/>
              <w:textAlignment w:val="auto"/>
              <w:rPr>
                <w:sz w:val="28"/>
                <w:szCs w:val="28"/>
              </w:rPr>
            </w:pPr>
          </w:p>
        </w:tc>
        <w:tc>
          <w:tcPr>
            <w:tcW w:w="1482"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传真</w:t>
            </w:r>
          </w:p>
        </w:tc>
        <w:tc>
          <w:tcPr>
            <w:tcW w:w="2370" w:type="dxa"/>
            <w:gridSpan w:val="3"/>
            <w:vAlign w:val="center"/>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485" w:hRule="atLeast"/>
          <w:jc w:val="center"/>
        </w:trPr>
        <w:tc>
          <w:tcPr>
            <w:tcW w:w="1178" w:type="dxa"/>
            <w:vMerge w:val="continue"/>
            <w:vAlign w:val="center"/>
          </w:tcPr>
          <w:p>
            <w:pPr>
              <w:keepNext w:val="0"/>
              <w:keepLines w:val="0"/>
              <w:pageBreakBefore w:val="0"/>
              <w:kinsoku/>
              <w:wordWrap/>
              <w:overflowPunct/>
              <w:topLinePunct w:val="0"/>
              <w:bidi w:val="0"/>
              <w:spacing w:line="560" w:lineRule="exact"/>
              <w:textAlignment w:val="auto"/>
              <w:rPr>
                <w:sz w:val="28"/>
                <w:szCs w:val="28"/>
              </w:rPr>
            </w:pPr>
          </w:p>
        </w:tc>
        <w:tc>
          <w:tcPr>
            <w:tcW w:w="1211"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手机</w:t>
            </w:r>
          </w:p>
        </w:tc>
        <w:tc>
          <w:tcPr>
            <w:tcW w:w="2599" w:type="dxa"/>
            <w:gridSpan w:val="2"/>
            <w:vAlign w:val="center"/>
          </w:tcPr>
          <w:p>
            <w:pPr>
              <w:keepNext w:val="0"/>
              <w:keepLines w:val="0"/>
              <w:pageBreakBefore w:val="0"/>
              <w:kinsoku/>
              <w:wordWrap/>
              <w:overflowPunct/>
              <w:topLinePunct w:val="0"/>
              <w:bidi w:val="0"/>
              <w:spacing w:line="560" w:lineRule="exact"/>
              <w:textAlignment w:val="auto"/>
              <w:rPr>
                <w:sz w:val="28"/>
                <w:szCs w:val="28"/>
              </w:rPr>
            </w:pPr>
          </w:p>
        </w:tc>
        <w:tc>
          <w:tcPr>
            <w:tcW w:w="670" w:type="dxa"/>
            <w:gridSpan w:val="2"/>
            <w:vMerge w:val="continue"/>
            <w:vAlign w:val="center"/>
          </w:tcPr>
          <w:p>
            <w:pPr>
              <w:keepNext w:val="0"/>
              <w:keepLines w:val="0"/>
              <w:pageBreakBefore w:val="0"/>
              <w:kinsoku/>
              <w:wordWrap/>
              <w:overflowPunct/>
              <w:topLinePunct w:val="0"/>
              <w:bidi w:val="0"/>
              <w:spacing w:line="560" w:lineRule="exact"/>
              <w:jc w:val="center"/>
              <w:textAlignment w:val="auto"/>
              <w:rPr>
                <w:sz w:val="28"/>
                <w:szCs w:val="28"/>
              </w:rPr>
            </w:pPr>
          </w:p>
        </w:tc>
        <w:tc>
          <w:tcPr>
            <w:tcW w:w="1482"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手机</w:t>
            </w:r>
          </w:p>
        </w:tc>
        <w:tc>
          <w:tcPr>
            <w:tcW w:w="2370" w:type="dxa"/>
            <w:gridSpan w:val="3"/>
            <w:vAlign w:val="center"/>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49" w:hRule="atLeast"/>
          <w:jc w:val="center"/>
        </w:trPr>
        <w:tc>
          <w:tcPr>
            <w:tcW w:w="1178" w:type="dxa"/>
            <w:vMerge w:val="continue"/>
            <w:vAlign w:val="center"/>
          </w:tcPr>
          <w:p>
            <w:pPr>
              <w:keepNext w:val="0"/>
              <w:keepLines w:val="0"/>
              <w:pageBreakBefore w:val="0"/>
              <w:widowControl/>
              <w:kinsoku/>
              <w:wordWrap/>
              <w:overflowPunct/>
              <w:topLinePunct w:val="0"/>
              <w:bidi w:val="0"/>
              <w:spacing w:line="560" w:lineRule="exact"/>
              <w:textAlignment w:val="auto"/>
              <w:rPr>
                <w:sz w:val="28"/>
                <w:szCs w:val="28"/>
              </w:rPr>
            </w:pPr>
          </w:p>
        </w:tc>
        <w:tc>
          <w:tcPr>
            <w:tcW w:w="1211"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电</w:t>
            </w:r>
            <w:r>
              <w:rPr>
                <w:sz w:val="28"/>
                <w:szCs w:val="28"/>
              </w:rPr>
              <w:t xml:space="preserve"> </w:t>
            </w:r>
            <w:r>
              <w:rPr>
                <w:rFonts w:hint="eastAsia"/>
                <w:sz w:val="28"/>
                <w:szCs w:val="28"/>
              </w:rPr>
              <w:t>邮</w:t>
            </w:r>
          </w:p>
        </w:tc>
        <w:tc>
          <w:tcPr>
            <w:tcW w:w="2599" w:type="dxa"/>
            <w:gridSpan w:val="2"/>
            <w:vAlign w:val="center"/>
          </w:tcPr>
          <w:p>
            <w:pPr>
              <w:keepNext w:val="0"/>
              <w:keepLines w:val="0"/>
              <w:pageBreakBefore w:val="0"/>
              <w:kinsoku/>
              <w:wordWrap/>
              <w:overflowPunct/>
              <w:topLinePunct w:val="0"/>
              <w:bidi w:val="0"/>
              <w:spacing w:line="560" w:lineRule="exact"/>
              <w:textAlignment w:val="auto"/>
              <w:rPr>
                <w:sz w:val="28"/>
                <w:szCs w:val="28"/>
              </w:rPr>
            </w:pPr>
          </w:p>
        </w:tc>
        <w:tc>
          <w:tcPr>
            <w:tcW w:w="670" w:type="dxa"/>
            <w:gridSpan w:val="2"/>
            <w:vMerge w:val="continue"/>
            <w:vAlign w:val="center"/>
          </w:tcPr>
          <w:p>
            <w:pPr>
              <w:keepNext w:val="0"/>
              <w:keepLines w:val="0"/>
              <w:pageBreakBefore w:val="0"/>
              <w:kinsoku/>
              <w:wordWrap/>
              <w:overflowPunct/>
              <w:topLinePunct w:val="0"/>
              <w:bidi w:val="0"/>
              <w:spacing w:line="560" w:lineRule="exact"/>
              <w:jc w:val="center"/>
              <w:textAlignment w:val="auto"/>
              <w:rPr>
                <w:sz w:val="28"/>
                <w:szCs w:val="28"/>
              </w:rPr>
            </w:pPr>
          </w:p>
        </w:tc>
        <w:tc>
          <w:tcPr>
            <w:tcW w:w="1482"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电</w:t>
            </w:r>
            <w:r>
              <w:rPr>
                <w:sz w:val="28"/>
                <w:szCs w:val="28"/>
              </w:rPr>
              <w:t xml:space="preserve"> </w:t>
            </w:r>
            <w:r>
              <w:rPr>
                <w:rFonts w:hint="eastAsia"/>
                <w:sz w:val="28"/>
                <w:szCs w:val="28"/>
              </w:rPr>
              <w:t>邮</w:t>
            </w:r>
          </w:p>
        </w:tc>
        <w:tc>
          <w:tcPr>
            <w:tcW w:w="2370" w:type="dxa"/>
            <w:gridSpan w:val="3"/>
            <w:vAlign w:val="center"/>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841" w:hRule="atLeast"/>
          <w:jc w:val="center"/>
        </w:trPr>
        <w:tc>
          <w:tcPr>
            <w:tcW w:w="1178" w:type="dxa"/>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单位</w:t>
            </w:r>
          </w:p>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概况</w:t>
            </w:r>
          </w:p>
        </w:tc>
        <w:tc>
          <w:tcPr>
            <w:tcW w:w="8332" w:type="dxa"/>
            <w:gridSpan w:val="11"/>
            <w:vAlign w:val="center"/>
          </w:tcPr>
          <w:p>
            <w:pPr>
              <w:keepNext w:val="0"/>
              <w:keepLines w:val="0"/>
              <w:pageBreakBefore w:val="0"/>
              <w:kinsoku/>
              <w:wordWrap/>
              <w:overflowPunct/>
              <w:topLinePunct w:val="0"/>
              <w:bidi w:val="0"/>
              <w:spacing w:line="560" w:lineRule="exact"/>
              <w:textAlignment w:val="auto"/>
              <w:rPr>
                <w:sz w:val="28"/>
                <w:szCs w:val="28"/>
              </w:rPr>
            </w:pPr>
            <w:r>
              <w:rPr>
                <w:rFonts w:hint="eastAsia"/>
                <w:sz w:val="28"/>
                <w:szCs w:val="28"/>
              </w:rPr>
              <w:t>（</w:t>
            </w:r>
            <w:r>
              <w:rPr>
                <w:sz w:val="28"/>
                <w:szCs w:val="28"/>
              </w:rPr>
              <w:t>单位性质、主要业务或技术领域、业绩、资质荣誉简介，所属行业或技术领域、领域中的位置，知识产权及创新工作基础等，1000字以内。）</w:t>
            </w:r>
          </w:p>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89" w:hRule="atLeast"/>
          <w:jc w:val="center"/>
        </w:trPr>
        <w:tc>
          <w:tcPr>
            <w:tcW w:w="951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rPr>
                <w:sz w:val="28"/>
                <w:szCs w:val="28"/>
              </w:rPr>
            </w:pPr>
            <w:r>
              <w:rPr>
                <w:sz w:val="28"/>
                <w:szCs w:val="28"/>
              </w:rPr>
              <w:t>（二）合作申报单位基本信息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67" w:hRule="atLeast"/>
          <w:jc w:val="center"/>
        </w:trPr>
        <w:tc>
          <w:tcPr>
            <w:tcW w:w="2488" w:type="dxa"/>
            <w:gridSpan w:val="5"/>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单位名称</w:t>
            </w:r>
          </w:p>
        </w:tc>
        <w:tc>
          <w:tcPr>
            <w:tcW w:w="7013" w:type="dxa"/>
            <w:gridSpan w:val="7"/>
          </w:tcPr>
          <w:p>
            <w:pPr>
              <w:keepNext w:val="0"/>
              <w:keepLines w:val="0"/>
              <w:pageBreakBefore w:val="0"/>
              <w:kinsoku/>
              <w:wordWrap/>
              <w:overflowPunct/>
              <w:topLinePunct w:val="0"/>
              <w:bidi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67" w:hRule="atLeast"/>
          <w:jc w:val="center"/>
        </w:trPr>
        <w:tc>
          <w:tcPr>
            <w:tcW w:w="2488" w:type="dxa"/>
            <w:gridSpan w:val="5"/>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注册地址</w:t>
            </w:r>
          </w:p>
        </w:tc>
        <w:tc>
          <w:tcPr>
            <w:tcW w:w="2802" w:type="dxa"/>
            <w:gridSpan w:val="2"/>
          </w:tcPr>
          <w:p>
            <w:pPr>
              <w:keepNext w:val="0"/>
              <w:keepLines w:val="0"/>
              <w:pageBreakBefore w:val="0"/>
              <w:kinsoku/>
              <w:wordWrap/>
              <w:overflowPunct/>
              <w:topLinePunct w:val="0"/>
              <w:bidi w:val="0"/>
              <w:spacing w:line="560" w:lineRule="exact"/>
              <w:jc w:val="center"/>
              <w:textAlignment w:val="auto"/>
              <w:rPr>
                <w:sz w:val="28"/>
                <w:szCs w:val="28"/>
              </w:rPr>
            </w:pPr>
          </w:p>
        </w:tc>
        <w:tc>
          <w:tcPr>
            <w:tcW w:w="2126" w:type="dxa"/>
            <w:gridSpan w:val="4"/>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注册时间</w:t>
            </w:r>
          </w:p>
        </w:tc>
        <w:tc>
          <w:tcPr>
            <w:tcW w:w="2085" w:type="dxa"/>
            <w:vAlign w:val="center"/>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67" w:hRule="atLeast"/>
          <w:jc w:val="center"/>
        </w:trPr>
        <w:tc>
          <w:tcPr>
            <w:tcW w:w="2488" w:type="dxa"/>
            <w:gridSpan w:val="5"/>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注册登记证</w:t>
            </w:r>
          </w:p>
        </w:tc>
        <w:tc>
          <w:tcPr>
            <w:tcW w:w="2802" w:type="dxa"/>
            <w:gridSpan w:val="2"/>
          </w:tcPr>
          <w:p>
            <w:pPr>
              <w:keepNext w:val="0"/>
              <w:keepLines w:val="0"/>
              <w:pageBreakBefore w:val="0"/>
              <w:kinsoku/>
              <w:wordWrap/>
              <w:overflowPunct/>
              <w:topLinePunct w:val="0"/>
              <w:bidi w:val="0"/>
              <w:spacing w:line="560" w:lineRule="exact"/>
              <w:jc w:val="center"/>
              <w:textAlignment w:val="auto"/>
              <w:rPr>
                <w:sz w:val="28"/>
                <w:szCs w:val="28"/>
              </w:rPr>
            </w:pPr>
          </w:p>
        </w:tc>
        <w:tc>
          <w:tcPr>
            <w:tcW w:w="2126" w:type="dxa"/>
            <w:gridSpan w:val="4"/>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注册登记号</w:t>
            </w:r>
          </w:p>
        </w:tc>
        <w:tc>
          <w:tcPr>
            <w:tcW w:w="2085" w:type="dxa"/>
            <w:vAlign w:val="center"/>
          </w:tcPr>
          <w:p>
            <w:pPr>
              <w:keepNext w:val="0"/>
              <w:keepLines w:val="0"/>
              <w:pageBreakBefore w:val="0"/>
              <w:kinsoku/>
              <w:wordWrap/>
              <w:overflowPunct/>
              <w:topLinePunct w:val="0"/>
              <w:bidi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67" w:hRule="atLeast"/>
          <w:jc w:val="center"/>
        </w:trPr>
        <w:tc>
          <w:tcPr>
            <w:tcW w:w="2488" w:type="dxa"/>
            <w:gridSpan w:val="5"/>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法定代表人</w:t>
            </w:r>
          </w:p>
        </w:tc>
        <w:tc>
          <w:tcPr>
            <w:tcW w:w="2802" w:type="dxa"/>
            <w:gridSpan w:val="2"/>
          </w:tcPr>
          <w:p>
            <w:pPr>
              <w:keepNext w:val="0"/>
              <w:keepLines w:val="0"/>
              <w:pageBreakBefore w:val="0"/>
              <w:kinsoku/>
              <w:wordWrap/>
              <w:overflowPunct/>
              <w:topLinePunct w:val="0"/>
              <w:bidi w:val="0"/>
              <w:spacing w:line="560" w:lineRule="exact"/>
              <w:ind w:left="-109" w:leftChars="-34" w:firstLine="117" w:firstLineChars="42"/>
              <w:jc w:val="center"/>
              <w:textAlignment w:val="auto"/>
              <w:rPr>
                <w:sz w:val="28"/>
                <w:szCs w:val="28"/>
              </w:rPr>
            </w:pPr>
          </w:p>
        </w:tc>
        <w:tc>
          <w:tcPr>
            <w:tcW w:w="2126" w:type="dxa"/>
            <w:gridSpan w:val="4"/>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电话</w:t>
            </w:r>
          </w:p>
        </w:tc>
        <w:tc>
          <w:tcPr>
            <w:tcW w:w="2085" w:type="dxa"/>
            <w:vAlign w:val="center"/>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67" w:hRule="atLeast"/>
          <w:jc w:val="center"/>
        </w:trPr>
        <w:tc>
          <w:tcPr>
            <w:tcW w:w="1277" w:type="dxa"/>
            <w:gridSpan w:val="3"/>
            <w:vMerge w:val="restart"/>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项</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目</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负</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责</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人</w:t>
            </w:r>
          </w:p>
        </w:tc>
        <w:tc>
          <w:tcPr>
            <w:tcW w:w="1211"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姓 名</w:t>
            </w:r>
          </w:p>
        </w:tc>
        <w:tc>
          <w:tcPr>
            <w:tcW w:w="2802" w:type="dxa"/>
            <w:gridSpan w:val="2"/>
          </w:tcPr>
          <w:p>
            <w:pPr>
              <w:keepNext w:val="0"/>
              <w:keepLines w:val="0"/>
              <w:pageBreakBefore w:val="0"/>
              <w:kinsoku/>
              <w:wordWrap/>
              <w:overflowPunct/>
              <w:topLinePunct w:val="0"/>
              <w:bidi w:val="0"/>
              <w:spacing w:line="560" w:lineRule="exact"/>
              <w:textAlignment w:val="auto"/>
              <w:rPr>
                <w:sz w:val="28"/>
                <w:szCs w:val="28"/>
              </w:rPr>
            </w:pPr>
          </w:p>
        </w:tc>
        <w:tc>
          <w:tcPr>
            <w:tcW w:w="851" w:type="dxa"/>
            <w:gridSpan w:val="2"/>
            <w:vMerge w:val="restart"/>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项</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目</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联</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系</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人</w:t>
            </w:r>
          </w:p>
        </w:tc>
        <w:tc>
          <w:tcPr>
            <w:tcW w:w="1275"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姓 名</w:t>
            </w:r>
          </w:p>
        </w:tc>
        <w:tc>
          <w:tcPr>
            <w:tcW w:w="2085" w:type="dxa"/>
            <w:vAlign w:val="center"/>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67" w:hRule="atLeast"/>
          <w:jc w:val="center"/>
        </w:trPr>
        <w:tc>
          <w:tcPr>
            <w:tcW w:w="1277" w:type="dxa"/>
            <w:gridSpan w:val="3"/>
            <w:vMerge w:val="continue"/>
            <w:vAlign w:val="center"/>
          </w:tcPr>
          <w:p>
            <w:pPr>
              <w:keepNext w:val="0"/>
              <w:keepLines w:val="0"/>
              <w:pageBreakBefore w:val="0"/>
              <w:kinsoku/>
              <w:wordWrap/>
              <w:overflowPunct/>
              <w:topLinePunct w:val="0"/>
              <w:bidi w:val="0"/>
              <w:spacing w:line="560" w:lineRule="exact"/>
              <w:textAlignment w:val="auto"/>
              <w:rPr>
                <w:sz w:val="28"/>
                <w:szCs w:val="28"/>
              </w:rPr>
            </w:pPr>
          </w:p>
        </w:tc>
        <w:tc>
          <w:tcPr>
            <w:tcW w:w="1211" w:type="dxa"/>
            <w:gridSpan w:val="2"/>
            <w:vMerge w:val="restart"/>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部门及</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职务</w:t>
            </w:r>
          </w:p>
        </w:tc>
        <w:tc>
          <w:tcPr>
            <w:tcW w:w="2802" w:type="dxa"/>
            <w:gridSpan w:val="2"/>
          </w:tcPr>
          <w:p>
            <w:pPr>
              <w:keepNext w:val="0"/>
              <w:keepLines w:val="0"/>
              <w:pageBreakBefore w:val="0"/>
              <w:kinsoku/>
              <w:wordWrap/>
              <w:overflowPunct/>
              <w:topLinePunct w:val="0"/>
              <w:bidi w:val="0"/>
              <w:spacing w:line="560" w:lineRule="exact"/>
              <w:textAlignment w:val="auto"/>
              <w:rPr>
                <w:sz w:val="28"/>
                <w:szCs w:val="28"/>
              </w:rPr>
            </w:pPr>
          </w:p>
        </w:tc>
        <w:tc>
          <w:tcPr>
            <w:tcW w:w="851" w:type="dxa"/>
            <w:gridSpan w:val="2"/>
            <w:vMerge w:val="continue"/>
            <w:vAlign w:val="center"/>
          </w:tcPr>
          <w:p>
            <w:pPr>
              <w:keepNext w:val="0"/>
              <w:keepLines w:val="0"/>
              <w:pageBreakBefore w:val="0"/>
              <w:kinsoku/>
              <w:wordWrap/>
              <w:overflowPunct/>
              <w:topLinePunct w:val="0"/>
              <w:bidi w:val="0"/>
              <w:spacing w:line="560" w:lineRule="exact"/>
              <w:textAlignment w:val="auto"/>
              <w:rPr>
                <w:sz w:val="28"/>
                <w:szCs w:val="28"/>
              </w:rPr>
            </w:pPr>
          </w:p>
        </w:tc>
        <w:tc>
          <w:tcPr>
            <w:tcW w:w="1275" w:type="dxa"/>
            <w:gridSpan w:val="2"/>
            <w:vMerge w:val="restart"/>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部门及</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职务</w:t>
            </w:r>
          </w:p>
        </w:tc>
        <w:tc>
          <w:tcPr>
            <w:tcW w:w="2085" w:type="dxa"/>
            <w:vAlign w:val="center"/>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67" w:hRule="atLeast"/>
          <w:jc w:val="center"/>
        </w:trPr>
        <w:tc>
          <w:tcPr>
            <w:tcW w:w="1277" w:type="dxa"/>
            <w:gridSpan w:val="3"/>
            <w:vMerge w:val="continue"/>
            <w:vAlign w:val="center"/>
          </w:tcPr>
          <w:p>
            <w:pPr>
              <w:keepNext w:val="0"/>
              <w:keepLines w:val="0"/>
              <w:pageBreakBefore w:val="0"/>
              <w:kinsoku/>
              <w:wordWrap/>
              <w:overflowPunct/>
              <w:topLinePunct w:val="0"/>
              <w:bidi w:val="0"/>
              <w:spacing w:line="560" w:lineRule="exact"/>
              <w:textAlignment w:val="auto"/>
              <w:rPr>
                <w:sz w:val="28"/>
                <w:szCs w:val="28"/>
              </w:rPr>
            </w:pPr>
          </w:p>
        </w:tc>
        <w:tc>
          <w:tcPr>
            <w:tcW w:w="1211" w:type="dxa"/>
            <w:gridSpan w:val="2"/>
            <w:vMerge w:val="continue"/>
            <w:vAlign w:val="center"/>
          </w:tcPr>
          <w:p>
            <w:pPr>
              <w:keepNext w:val="0"/>
              <w:keepLines w:val="0"/>
              <w:pageBreakBefore w:val="0"/>
              <w:kinsoku/>
              <w:wordWrap/>
              <w:overflowPunct/>
              <w:topLinePunct w:val="0"/>
              <w:bidi w:val="0"/>
              <w:spacing w:line="560" w:lineRule="exact"/>
              <w:jc w:val="center"/>
              <w:textAlignment w:val="auto"/>
              <w:rPr>
                <w:sz w:val="28"/>
                <w:szCs w:val="28"/>
              </w:rPr>
            </w:pPr>
          </w:p>
        </w:tc>
        <w:tc>
          <w:tcPr>
            <w:tcW w:w="2802" w:type="dxa"/>
            <w:gridSpan w:val="2"/>
          </w:tcPr>
          <w:p>
            <w:pPr>
              <w:keepNext w:val="0"/>
              <w:keepLines w:val="0"/>
              <w:pageBreakBefore w:val="0"/>
              <w:kinsoku/>
              <w:wordWrap/>
              <w:overflowPunct/>
              <w:topLinePunct w:val="0"/>
              <w:bidi w:val="0"/>
              <w:spacing w:line="560" w:lineRule="exact"/>
              <w:textAlignment w:val="auto"/>
              <w:rPr>
                <w:sz w:val="28"/>
                <w:szCs w:val="28"/>
              </w:rPr>
            </w:pPr>
          </w:p>
        </w:tc>
        <w:tc>
          <w:tcPr>
            <w:tcW w:w="851" w:type="dxa"/>
            <w:gridSpan w:val="2"/>
            <w:vMerge w:val="continue"/>
            <w:vAlign w:val="center"/>
          </w:tcPr>
          <w:p>
            <w:pPr>
              <w:keepNext w:val="0"/>
              <w:keepLines w:val="0"/>
              <w:pageBreakBefore w:val="0"/>
              <w:kinsoku/>
              <w:wordWrap/>
              <w:overflowPunct/>
              <w:topLinePunct w:val="0"/>
              <w:bidi w:val="0"/>
              <w:spacing w:line="560" w:lineRule="exact"/>
              <w:textAlignment w:val="auto"/>
              <w:rPr>
                <w:sz w:val="28"/>
                <w:szCs w:val="28"/>
              </w:rPr>
            </w:pPr>
          </w:p>
        </w:tc>
        <w:tc>
          <w:tcPr>
            <w:tcW w:w="1275" w:type="dxa"/>
            <w:gridSpan w:val="2"/>
            <w:vMerge w:val="continue"/>
            <w:vAlign w:val="center"/>
          </w:tcPr>
          <w:p>
            <w:pPr>
              <w:keepNext w:val="0"/>
              <w:keepLines w:val="0"/>
              <w:pageBreakBefore w:val="0"/>
              <w:kinsoku/>
              <w:wordWrap/>
              <w:overflowPunct/>
              <w:topLinePunct w:val="0"/>
              <w:bidi w:val="0"/>
              <w:spacing w:line="560" w:lineRule="exact"/>
              <w:jc w:val="center"/>
              <w:textAlignment w:val="auto"/>
              <w:rPr>
                <w:sz w:val="28"/>
                <w:szCs w:val="28"/>
              </w:rPr>
            </w:pPr>
          </w:p>
        </w:tc>
        <w:tc>
          <w:tcPr>
            <w:tcW w:w="2085" w:type="dxa"/>
            <w:vAlign w:val="center"/>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67" w:hRule="atLeast"/>
          <w:jc w:val="center"/>
        </w:trPr>
        <w:tc>
          <w:tcPr>
            <w:tcW w:w="1277" w:type="dxa"/>
            <w:gridSpan w:val="3"/>
            <w:vMerge w:val="continue"/>
            <w:vAlign w:val="center"/>
          </w:tcPr>
          <w:p>
            <w:pPr>
              <w:keepNext w:val="0"/>
              <w:keepLines w:val="0"/>
              <w:pageBreakBefore w:val="0"/>
              <w:kinsoku/>
              <w:wordWrap/>
              <w:overflowPunct/>
              <w:topLinePunct w:val="0"/>
              <w:bidi w:val="0"/>
              <w:spacing w:line="560" w:lineRule="exact"/>
              <w:textAlignment w:val="auto"/>
              <w:rPr>
                <w:sz w:val="28"/>
                <w:szCs w:val="28"/>
              </w:rPr>
            </w:pPr>
          </w:p>
        </w:tc>
        <w:tc>
          <w:tcPr>
            <w:tcW w:w="1211"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电话</w:t>
            </w:r>
          </w:p>
        </w:tc>
        <w:tc>
          <w:tcPr>
            <w:tcW w:w="2802" w:type="dxa"/>
            <w:gridSpan w:val="2"/>
          </w:tcPr>
          <w:p>
            <w:pPr>
              <w:keepNext w:val="0"/>
              <w:keepLines w:val="0"/>
              <w:pageBreakBefore w:val="0"/>
              <w:kinsoku/>
              <w:wordWrap/>
              <w:overflowPunct/>
              <w:topLinePunct w:val="0"/>
              <w:bidi w:val="0"/>
              <w:spacing w:line="560" w:lineRule="exact"/>
              <w:textAlignment w:val="auto"/>
              <w:rPr>
                <w:sz w:val="28"/>
                <w:szCs w:val="28"/>
              </w:rPr>
            </w:pPr>
          </w:p>
        </w:tc>
        <w:tc>
          <w:tcPr>
            <w:tcW w:w="851" w:type="dxa"/>
            <w:gridSpan w:val="2"/>
            <w:vMerge w:val="continue"/>
            <w:vAlign w:val="center"/>
          </w:tcPr>
          <w:p>
            <w:pPr>
              <w:keepNext w:val="0"/>
              <w:keepLines w:val="0"/>
              <w:pageBreakBefore w:val="0"/>
              <w:kinsoku/>
              <w:wordWrap/>
              <w:overflowPunct/>
              <w:topLinePunct w:val="0"/>
              <w:bidi w:val="0"/>
              <w:spacing w:line="560" w:lineRule="exact"/>
              <w:jc w:val="center"/>
              <w:textAlignment w:val="auto"/>
              <w:rPr>
                <w:sz w:val="28"/>
                <w:szCs w:val="28"/>
              </w:rPr>
            </w:pPr>
          </w:p>
        </w:tc>
        <w:tc>
          <w:tcPr>
            <w:tcW w:w="1275"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电话</w:t>
            </w:r>
          </w:p>
        </w:tc>
        <w:tc>
          <w:tcPr>
            <w:tcW w:w="2085" w:type="dxa"/>
            <w:vAlign w:val="center"/>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485" w:hRule="atLeast"/>
          <w:jc w:val="center"/>
        </w:trPr>
        <w:tc>
          <w:tcPr>
            <w:tcW w:w="1277" w:type="dxa"/>
            <w:gridSpan w:val="3"/>
            <w:vMerge w:val="continue"/>
            <w:vAlign w:val="center"/>
          </w:tcPr>
          <w:p>
            <w:pPr>
              <w:keepNext w:val="0"/>
              <w:keepLines w:val="0"/>
              <w:pageBreakBefore w:val="0"/>
              <w:kinsoku/>
              <w:wordWrap/>
              <w:overflowPunct/>
              <w:topLinePunct w:val="0"/>
              <w:bidi w:val="0"/>
              <w:spacing w:line="560" w:lineRule="exact"/>
              <w:textAlignment w:val="auto"/>
              <w:rPr>
                <w:sz w:val="28"/>
                <w:szCs w:val="28"/>
              </w:rPr>
            </w:pPr>
          </w:p>
        </w:tc>
        <w:tc>
          <w:tcPr>
            <w:tcW w:w="1211"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手机</w:t>
            </w:r>
          </w:p>
        </w:tc>
        <w:tc>
          <w:tcPr>
            <w:tcW w:w="2802" w:type="dxa"/>
            <w:gridSpan w:val="2"/>
          </w:tcPr>
          <w:p>
            <w:pPr>
              <w:keepNext w:val="0"/>
              <w:keepLines w:val="0"/>
              <w:pageBreakBefore w:val="0"/>
              <w:kinsoku/>
              <w:wordWrap/>
              <w:overflowPunct/>
              <w:topLinePunct w:val="0"/>
              <w:bidi w:val="0"/>
              <w:spacing w:line="560" w:lineRule="exact"/>
              <w:textAlignment w:val="auto"/>
              <w:rPr>
                <w:sz w:val="28"/>
                <w:szCs w:val="28"/>
              </w:rPr>
            </w:pPr>
          </w:p>
        </w:tc>
        <w:tc>
          <w:tcPr>
            <w:tcW w:w="851" w:type="dxa"/>
            <w:gridSpan w:val="2"/>
            <w:vMerge w:val="continue"/>
            <w:vAlign w:val="center"/>
          </w:tcPr>
          <w:p>
            <w:pPr>
              <w:keepNext w:val="0"/>
              <w:keepLines w:val="0"/>
              <w:pageBreakBefore w:val="0"/>
              <w:kinsoku/>
              <w:wordWrap/>
              <w:overflowPunct/>
              <w:topLinePunct w:val="0"/>
              <w:bidi w:val="0"/>
              <w:spacing w:line="560" w:lineRule="exact"/>
              <w:jc w:val="center"/>
              <w:textAlignment w:val="auto"/>
              <w:rPr>
                <w:sz w:val="28"/>
                <w:szCs w:val="28"/>
              </w:rPr>
            </w:pPr>
          </w:p>
        </w:tc>
        <w:tc>
          <w:tcPr>
            <w:tcW w:w="1275"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手机</w:t>
            </w:r>
          </w:p>
        </w:tc>
        <w:tc>
          <w:tcPr>
            <w:tcW w:w="2085" w:type="dxa"/>
            <w:vAlign w:val="center"/>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49" w:hRule="atLeast"/>
          <w:jc w:val="center"/>
        </w:trPr>
        <w:tc>
          <w:tcPr>
            <w:tcW w:w="1277" w:type="dxa"/>
            <w:gridSpan w:val="3"/>
            <w:vMerge w:val="continue"/>
            <w:vAlign w:val="center"/>
          </w:tcPr>
          <w:p>
            <w:pPr>
              <w:keepNext w:val="0"/>
              <w:keepLines w:val="0"/>
              <w:pageBreakBefore w:val="0"/>
              <w:widowControl/>
              <w:kinsoku/>
              <w:wordWrap/>
              <w:overflowPunct/>
              <w:topLinePunct w:val="0"/>
              <w:bidi w:val="0"/>
              <w:spacing w:line="560" w:lineRule="exact"/>
              <w:textAlignment w:val="auto"/>
              <w:rPr>
                <w:sz w:val="28"/>
                <w:szCs w:val="28"/>
              </w:rPr>
            </w:pPr>
          </w:p>
        </w:tc>
        <w:tc>
          <w:tcPr>
            <w:tcW w:w="1211"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电 邮</w:t>
            </w:r>
          </w:p>
        </w:tc>
        <w:tc>
          <w:tcPr>
            <w:tcW w:w="2802" w:type="dxa"/>
            <w:gridSpan w:val="2"/>
          </w:tcPr>
          <w:p>
            <w:pPr>
              <w:keepNext w:val="0"/>
              <w:keepLines w:val="0"/>
              <w:pageBreakBefore w:val="0"/>
              <w:kinsoku/>
              <w:wordWrap/>
              <w:overflowPunct/>
              <w:topLinePunct w:val="0"/>
              <w:bidi w:val="0"/>
              <w:spacing w:line="560" w:lineRule="exact"/>
              <w:textAlignment w:val="auto"/>
              <w:rPr>
                <w:sz w:val="28"/>
                <w:szCs w:val="28"/>
              </w:rPr>
            </w:pPr>
          </w:p>
        </w:tc>
        <w:tc>
          <w:tcPr>
            <w:tcW w:w="851" w:type="dxa"/>
            <w:gridSpan w:val="2"/>
            <w:vMerge w:val="continue"/>
            <w:vAlign w:val="center"/>
          </w:tcPr>
          <w:p>
            <w:pPr>
              <w:keepNext w:val="0"/>
              <w:keepLines w:val="0"/>
              <w:pageBreakBefore w:val="0"/>
              <w:kinsoku/>
              <w:wordWrap/>
              <w:overflowPunct/>
              <w:topLinePunct w:val="0"/>
              <w:bidi w:val="0"/>
              <w:spacing w:line="560" w:lineRule="exact"/>
              <w:jc w:val="center"/>
              <w:textAlignment w:val="auto"/>
              <w:rPr>
                <w:sz w:val="28"/>
                <w:szCs w:val="28"/>
              </w:rPr>
            </w:pPr>
          </w:p>
        </w:tc>
        <w:tc>
          <w:tcPr>
            <w:tcW w:w="1275" w:type="dxa"/>
            <w:gridSpan w:val="2"/>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电 邮</w:t>
            </w:r>
          </w:p>
        </w:tc>
        <w:tc>
          <w:tcPr>
            <w:tcW w:w="2085" w:type="dxa"/>
            <w:vAlign w:val="center"/>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841" w:hRule="atLeast"/>
          <w:jc w:val="center"/>
        </w:trPr>
        <w:tc>
          <w:tcPr>
            <w:tcW w:w="1277" w:type="dxa"/>
            <w:gridSpan w:val="3"/>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单位</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概况</w:t>
            </w:r>
          </w:p>
        </w:tc>
        <w:tc>
          <w:tcPr>
            <w:tcW w:w="8224" w:type="dxa"/>
            <w:gridSpan w:val="9"/>
          </w:tcPr>
          <w:p>
            <w:pPr>
              <w:keepNext w:val="0"/>
              <w:keepLines w:val="0"/>
              <w:pageBreakBefore w:val="0"/>
              <w:kinsoku/>
              <w:wordWrap/>
              <w:overflowPunct/>
              <w:topLinePunct w:val="0"/>
              <w:bidi w:val="0"/>
              <w:spacing w:line="560" w:lineRule="exact"/>
              <w:textAlignment w:val="auto"/>
              <w:rPr>
                <w:sz w:val="28"/>
                <w:szCs w:val="28"/>
              </w:rPr>
            </w:pPr>
            <w:r>
              <w:rPr>
                <w:sz w:val="28"/>
                <w:szCs w:val="28"/>
              </w:rPr>
              <w:t>（单位性质、主要业务、业绩、资质荣誉简介，200字以内。）</w:t>
            </w:r>
          </w:p>
          <w:p>
            <w:pPr>
              <w:keepNext w:val="0"/>
              <w:keepLines w:val="0"/>
              <w:pageBreakBefore w:val="0"/>
              <w:kinsoku/>
              <w:wordWrap/>
              <w:overflowPunct/>
              <w:topLinePunct w:val="0"/>
              <w:bidi w:val="0"/>
              <w:spacing w:line="560" w:lineRule="exact"/>
              <w:textAlignment w:val="auto"/>
              <w:rPr>
                <w:sz w:val="28"/>
                <w:szCs w:val="28"/>
              </w:rPr>
            </w:pPr>
          </w:p>
          <w:p>
            <w:pPr>
              <w:keepNext w:val="0"/>
              <w:keepLines w:val="0"/>
              <w:pageBreakBefore w:val="0"/>
              <w:kinsoku/>
              <w:wordWrap/>
              <w:overflowPunct/>
              <w:topLinePunct w:val="0"/>
              <w:bidi w:val="0"/>
              <w:spacing w:line="560" w:lineRule="exact"/>
              <w:textAlignment w:val="auto"/>
              <w:rPr>
                <w:sz w:val="28"/>
                <w:szCs w:val="28"/>
              </w:rPr>
            </w:pPr>
          </w:p>
        </w:tc>
      </w:tr>
    </w:tbl>
    <w:p>
      <w:pPr>
        <w:keepNext w:val="0"/>
        <w:keepLines w:val="0"/>
        <w:pageBreakBefore w:val="0"/>
        <w:widowControl/>
        <w:kinsoku/>
        <w:wordWrap/>
        <w:overflowPunct/>
        <w:topLinePunct w:val="0"/>
        <w:bidi w:val="0"/>
        <w:spacing w:line="560" w:lineRule="exact"/>
        <w:ind w:firstLine="560" w:firstLineChars="200"/>
        <w:jc w:val="left"/>
        <w:textAlignment w:val="auto"/>
        <w:rPr>
          <w:rFonts w:eastAsia="黑体"/>
          <w:sz w:val="28"/>
          <w:szCs w:val="28"/>
        </w:rPr>
      </w:pPr>
      <w:r>
        <w:rPr>
          <w:rFonts w:hint="eastAsia" w:hAnsi="黑体" w:eastAsia="黑体"/>
          <w:sz w:val="28"/>
          <w:szCs w:val="28"/>
        </w:rPr>
        <w:t>二</w:t>
      </w:r>
      <w:r>
        <w:rPr>
          <w:rFonts w:hAnsi="黑体" w:eastAsia="黑体"/>
          <w:sz w:val="28"/>
          <w:szCs w:val="28"/>
        </w:rPr>
        <w:t>、</w:t>
      </w:r>
      <w:r>
        <w:rPr>
          <w:rFonts w:hint="eastAsia" w:hAnsi="黑体" w:eastAsia="黑体"/>
          <w:sz w:val="28"/>
          <w:szCs w:val="28"/>
        </w:rPr>
        <w:t>牵头</w:t>
      </w:r>
      <w:r>
        <w:rPr>
          <w:rFonts w:hAnsi="黑体" w:eastAsia="黑体"/>
          <w:spacing w:val="-16"/>
          <w:sz w:val="28"/>
          <w:szCs w:val="28"/>
        </w:rPr>
        <w:t>申报单位</w:t>
      </w:r>
      <w:r>
        <w:rPr>
          <w:rFonts w:hint="eastAsia" w:hAnsi="黑体" w:eastAsia="黑体"/>
          <w:spacing w:val="-16"/>
          <w:sz w:val="28"/>
          <w:szCs w:val="28"/>
        </w:rPr>
        <w:t>补充</w:t>
      </w:r>
      <w:r>
        <w:rPr>
          <w:rFonts w:hAnsi="黑体" w:eastAsia="黑体"/>
          <w:spacing w:val="-16"/>
          <w:sz w:val="28"/>
          <w:szCs w:val="28"/>
        </w:rPr>
        <w:t>情况表</w:t>
      </w:r>
    </w:p>
    <w:tbl>
      <w:tblPr>
        <w:tblStyle w:val="5"/>
        <w:tblW w:w="94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2032"/>
        <w:gridCol w:w="384"/>
        <w:gridCol w:w="1071"/>
        <w:gridCol w:w="7"/>
        <w:gridCol w:w="611"/>
        <w:gridCol w:w="967"/>
        <w:gridCol w:w="948"/>
        <w:gridCol w:w="36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rFonts w:hint="eastAsia"/>
                <w:sz w:val="28"/>
                <w:szCs w:val="28"/>
              </w:rPr>
              <w:t>单位名称</w:t>
            </w:r>
          </w:p>
        </w:tc>
        <w:tc>
          <w:tcPr>
            <w:tcW w:w="7946" w:type="dxa"/>
            <w:gridSpan w:val="9"/>
            <w:tcBorders>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02" w:type="dxa"/>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rFonts w:hint="eastAsia"/>
                <w:sz w:val="28"/>
                <w:szCs w:val="28"/>
              </w:rPr>
              <w:t>创新中心规范名称</w:t>
            </w:r>
          </w:p>
        </w:tc>
        <w:tc>
          <w:tcPr>
            <w:tcW w:w="3494" w:type="dxa"/>
            <w:gridSpan w:val="4"/>
            <w:tcBorders>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578" w:type="dxa"/>
            <w:gridSpan w:val="2"/>
            <w:tcBorders>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认定单位</w:t>
            </w:r>
          </w:p>
        </w:tc>
        <w:tc>
          <w:tcPr>
            <w:tcW w:w="2874" w:type="dxa"/>
            <w:gridSpan w:val="3"/>
            <w:tcBorders>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restart"/>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rFonts w:hint="eastAsia"/>
                <w:sz w:val="28"/>
                <w:szCs w:val="28"/>
              </w:rPr>
              <w:t>单位概况</w:t>
            </w:r>
          </w:p>
        </w:tc>
        <w:tc>
          <w:tcPr>
            <w:tcW w:w="2032" w:type="dxa"/>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单位性质</w:t>
            </w:r>
          </w:p>
        </w:tc>
        <w:tc>
          <w:tcPr>
            <w:tcW w:w="3040" w:type="dxa"/>
            <w:gridSpan w:val="5"/>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总人数／</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研发人数</w:t>
            </w:r>
          </w:p>
        </w:tc>
        <w:tc>
          <w:tcPr>
            <w:tcW w:w="2874" w:type="dxa"/>
            <w:gridSpan w:val="3"/>
            <w:tcBorders>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实验室或技术中心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top w:val="single" w:color="auto" w:sz="8" w:space="0"/>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2032" w:type="dxa"/>
            <w:vAlign w:val="center"/>
          </w:tcPr>
          <w:p>
            <w:pPr>
              <w:keepNext w:val="0"/>
              <w:keepLines w:val="0"/>
              <w:pageBreakBefore w:val="0"/>
              <w:kinsoku/>
              <w:wordWrap/>
              <w:overflowPunct/>
              <w:topLinePunct w:val="0"/>
              <w:bidi w:val="0"/>
              <w:spacing w:line="560" w:lineRule="exact"/>
              <w:jc w:val="both"/>
              <w:textAlignment w:val="auto"/>
              <w:rPr>
                <w:sz w:val="28"/>
                <w:szCs w:val="28"/>
              </w:rPr>
            </w:pPr>
            <w:r>
              <w:rPr>
                <w:rFonts w:hint="eastAsia"/>
                <w:sz w:val="28"/>
                <w:szCs w:val="28"/>
                <w:lang w:val="en-US" w:eastAsia="zh-CN"/>
              </w:rPr>
              <w:t>企业</w:t>
            </w:r>
            <w:r>
              <w:rPr>
                <w:sz w:val="28"/>
                <w:szCs w:val="28"/>
              </w:rPr>
              <w:t>□</w:t>
            </w:r>
            <w:r>
              <w:rPr>
                <w:rFonts w:hint="eastAsia"/>
                <w:sz w:val="28"/>
                <w:szCs w:val="28"/>
                <w:lang w:val="en-US" w:eastAsia="zh-CN"/>
              </w:rPr>
              <w:t xml:space="preserve">  </w:t>
            </w:r>
            <w:r>
              <w:rPr>
                <w:rFonts w:hint="eastAsia"/>
                <w:sz w:val="28"/>
                <w:szCs w:val="28"/>
              </w:rPr>
              <w:t>高校</w:t>
            </w:r>
            <w:r>
              <w:rPr>
                <w:sz w:val="28"/>
                <w:szCs w:val="28"/>
              </w:rPr>
              <w:t>□</w:t>
            </w:r>
          </w:p>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科研院所</w:t>
            </w:r>
            <w:r>
              <w:rPr>
                <w:sz w:val="28"/>
                <w:szCs w:val="28"/>
              </w:rPr>
              <w:t>□</w:t>
            </w:r>
          </w:p>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省实验室</w:t>
            </w:r>
            <w:r>
              <w:rPr>
                <w:sz w:val="28"/>
                <w:szCs w:val="28"/>
              </w:rPr>
              <w:t>□</w:t>
            </w:r>
          </w:p>
        </w:tc>
        <w:tc>
          <w:tcPr>
            <w:tcW w:w="3040" w:type="dxa"/>
            <w:gridSpan w:val="5"/>
            <w:vAlign w:val="center"/>
          </w:tcPr>
          <w:p>
            <w:pPr>
              <w:keepNext w:val="0"/>
              <w:keepLines w:val="0"/>
              <w:pageBreakBefore w:val="0"/>
              <w:kinsoku/>
              <w:wordWrap/>
              <w:overflowPunct/>
              <w:topLinePunct w:val="0"/>
              <w:bidi w:val="0"/>
              <w:spacing w:line="560" w:lineRule="exact"/>
              <w:jc w:val="center"/>
              <w:textAlignment w:val="auto"/>
              <w:rPr>
                <w:sz w:val="28"/>
                <w:szCs w:val="28"/>
              </w:rPr>
            </w:pPr>
          </w:p>
        </w:tc>
        <w:tc>
          <w:tcPr>
            <w:tcW w:w="2874" w:type="dxa"/>
            <w:gridSpan w:val="3"/>
            <w:tcBorders>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国家级 □</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省  级 □</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jc w:val="center"/>
        </w:trPr>
        <w:tc>
          <w:tcPr>
            <w:tcW w:w="1502" w:type="dxa"/>
            <w:vMerge w:val="restart"/>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rFonts w:hint="eastAsia"/>
                <w:sz w:val="28"/>
                <w:szCs w:val="28"/>
              </w:rPr>
              <w:t>专利情况</w:t>
            </w:r>
          </w:p>
          <w:p>
            <w:pPr>
              <w:keepNext w:val="0"/>
              <w:keepLines w:val="0"/>
              <w:pageBreakBefore w:val="0"/>
              <w:kinsoku/>
              <w:wordWrap/>
              <w:overflowPunct/>
              <w:topLinePunct w:val="0"/>
              <w:bidi w:val="0"/>
              <w:spacing w:line="560" w:lineRule="exact"/>
              <w:jc w:val="left"/>
              <w:textAlignment w:val="auto"/>
              <w:rPr>
                <w:sz w:val="28"/>
                <w:szCs w:val="28"/>
              </w:rPr>
            </w:pPr>
            <w:r>
              <w:rPr>
                <w:rFonts w:hint="eastAsia"/>
                <w:sz w:val="28"/>
                <w:szCs w:val="28"/>
              </w:rPr>
              <w:t>（件数）</w:t>
            </w:r>
          </w:p>
        </w:tc>
        <w:tc>
          <w:tcPr>
            <w:tcW w:w="2032"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455" w:type="dxa"/>
            <w:gridSpan w:val="2"/>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总量(目前</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累计)</w:t>
            </w:r>
          </w:p>
        </w:tc>
        <w:tc>
          <w:tcPr>
            <w:tcW w:w="1585" w:type="dxa"/>
            <w:gridSpan w:val="3"/>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其中，发明</w:t>
            </w:r>
          </w:p>
        </w:tc>
        <w:tc>
          <w:tcPr>
            <w:tcW w:w="1311" w:type="dxa"/>
            <w:gridSpan w:val="2"/>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总量</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(201</w:t>
            </w:r>
            <w:r>
              <w:rPr>
                <w:rFonts w:hint="eastAsia"/>
                <w:sz w:val="28"/>
                <w:szCs w:val="28"/>
              </w:rPr>
              <w:t>8</w:t>
            </w:r>
            <w:r>
              <w:rPr>
                <w:sz w:val="28"/>
                <w:szCs w:val="28"/>
              </w:rPr>
              <w:t>年)</w:t>
            </w:r>
          </w:p>
        </w:tc>
        <w:tc>
          <w:tcPr>
            <w:tcW w:w="1563" w:type="dxa"/>
            <w:tcBorders>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其中，发明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502" w:type="dxa"/>
            <w:vMerge w:val="continue"/>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2032" w:type="dxa"/>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申请专利</w:t>
            </w:r>
          </w:p>
        </w:tc>
        <w:tc>
          <w:tcPr>
            <w:tcW w:w="1455" w:type="dxa"/>
            <w:gridSpan w:val="2"/>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585" w:type="dxa"/>
            <w:gridSpan w:val="3"/>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311" w:type="dxa"/>
            <w:gridSpan w:val="2"/>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563" w:type="dxa"/>
            <w:tcBorders>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2032" w:type="dxa"/>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授权专利</w:t>
            </w:r>
          </w:p>
        </w:tc>
        <w:tc>
          <w:tcPr>
            <w:tcW w:w="1455" w:type="dxa"/>
            <w:gridSpan w:val="2"/>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585" w:type="dxa"/>
            <w:gridSpan w:val="3"/>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311" w:type="dxa"/>
            <w:gridSpan w:val="2"/>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563" w:type="dxa"/>
            <w:tcBorders>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2032" w:type="dxa"/>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有效专利</w:t>
            </w:r>
          </w:p>
        </w:tc>
        <w:tc>
          <w:tcPr>
            <w:tcW w:w="1455" w:type="dxa"/>
            <w:gridSpan w:val="2"/>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585" w:type="dxa"/>
            <w:gridSpan w:val="3"/>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311" w:type="dxa"/>
            <w:gridSpan w:val="2"/>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563" w:type="dxa"/>
            <w:tcBorders>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3487" w:type="dxa"/>
            <w:gridSpan w:val="3"/>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PCT申请总量(目前累计)</w:t>
            </w:r>
          </w:p>
        </w:tc>
        <w:tc>
          <w:tcPr>
            <w:tcW w:w="4459" w:type="dxa"/>
            <w:gridSpan w:val="6"/>
            <w:tcBorders>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国（境）外专利授权总量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3487" w:type="dxa"/>
            <w:gridSpan w:val="3"/>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4459" w:type="dxa"/>
            <w:gridSpan w:val="6"/>
            <w:tcBorders>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jc w:val="center"/>
        </w:trPr>
        <w:tc>
          <w:tcPr>
            <w:tcW w:w="1502" w:type="dxa"/>
            <w:vMerge w:val="restart"/>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rFonts w:hint="eastAsia"/>
                <w:sz w:val="28"/>
                <w:szCs w:val="28"/>
              </w:rPr>
              <w:t>主导产品</w:t>
            </w:r>
          </w:p>
          <w:p>
            <w:pPr>
              <w:keepNext w:val="0"/>
              <w:keepLines w:val="0"/>
              <w:pageBreakBefore w:val="0"/>
              <w:kinsoku/>
              <w:wordWrap/>
              <w:overflowPunct/>
              <w:topLinePunct w:val="0"/>
              <w:bidi w:val="0"/>
              <w:spacing w:line="560" w:lineRule="exact"/>
              <w:jc w:val="left"/>
              <w:textAlignment w:val="auto"/>
              <w:rPr>
                <w:sz w:val="28"/>
                <w:szCs w:val="28"/>
              </w:rPr>
            </w:pPr>
            <w:r>
              <w:rPr>
                <w:rFonts w:hint="eastAsia"/>
                <w:sz w:val="28"/>
                <w:szCs w:val="28"/>
              </w:rPr>
              <w:t>(或研发技术领域)</w:t>
            </w:r>
          </w:p>
        </w:tc>
        <w:tc>
          <w:tcPr>
            <w:tcW w:w="6383" w:type="dxa"/>
            <w:gridSpan w:val="8"/>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产品名称</w:t>
            </w:r>
            <w:r>
              <w:rPr>
                <w:rFonts w:hint="eastAsia"/>
                <w:sz w:val="28"/>
                <w:szCs w:val="28"/>
              </w:rPr>
              <w:t>（研发领域）</w:t>
            </w:r>
          </w:p>
        </w:tc>
        <w:tc>
          <w:tcPr>
            <w:tcW w:w="1563" w:type="dxa"/>
            <w:tcBorders>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6383" w:type="dxa"/>
            <w:gridSpan w:val="8"/>
            <w:vAlign w:val="center"/>
          </w:tcPr>
          <w:p>
            <w:pPr>
              <w:keepNext w:val="0"/>
              <w:keepLines w:val="0"/>
              <w:pageBreakBefore w:val="0"/>
              <w:kinsoku/>
              <w:wordWrap/>
              <w:overflowPunct/>
              <w:topLinePunct w:val="0"/>
              <w:bidi w:val="0"/>
              <w:spacing w:line="560" w:lineRule="exact"/>
              <w:jc w:val="center"/>
              <w:textAlignment w:val="auto"/>
              <w:rPr>
                <w:sz w:val="28"/>
                <w:szCs w:val="28"/>
              </w:rPr>
            </w:pPr>
          </w:p>
        </w:tc>
        <w:tc>
          <w:tcPr>
            <w:tcW w:w="1563" w:type="dxa"/>
            <w:tcBorders>
              <w:right w:val="single" w:color="auto" w:sz="4" w:space="0"/>
            </w:tcBorders>
          </w:tcPr>
          <w:p>
            <w:pPr>
              <w:keepNext w:val="0"/>
              <w:keepLines w:val="0"/>
              <w:pageBreakBefore w:val="0"/>
              <w:kinsoku/>
              <w:wordWrap/>
              <w:overflowPunct/>
              <w:topLinePunct w:val="0"/>
              <w:bidi w:val="0"/>
              <w:spacing w:line="560" w:lineRule="exact"/>
              <w:ind w:firstLine="280" w:firstLineChars="100"/>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6383" w:type="dxa"/>
            <w:gridSpan w:val="8"/>
            <w:vAlign w:val="center"/>
          </w:tcPr>
          <w:p>
            <w:pPr>
              <w:keepNext w:val="0"/>
              <w:keepLines w:val="0"/>
              <w:pageBreakBefore w:val="0"/>
              <w:kinsoku/>
              <w:wordWrap/>
              <w:overflowPunct/>
              <w:topLinePunct w:val="0"/>
              <w:bidi w:val="0"/>
              <w:spacing w:line="560" w:lineRule="exact"/>
              <w:jc w:val="center"/>
              <w:textAlignment w:val="auto"/>
              <w:rPr>
                <w:sz w:val="28"/>
                <w:szCs w:val="28"/>
              </w:rPr>
            </w:pPr>
          </w:p>
        </w:tc>
        <w:tc>
          <w:tcPr>
            <w:tcW w:w="1563" w:type="dxa"/>
            <w:tcBorders>
              <w:right w:val="single" w:color="auto" w:sz="4" w:space="0"/>
            </w:tcBorders>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6383" w:type="dxa"/>
            <w:gridSpan w:val="8"/>
            <w:vAlign w:val="center"/>
          </w:tcPr>
          <w:p>
            <w:pPr>
              <w:keepNext w:val="0"/>
              <w:keepLines w:val="0"/>
              <w:pageBreakBefore w:val="0"/>
              <w:kinsoku/>
              <w:wordWrap/>
              <w:overflowPunct/>
              <w:topLinePunct w:val="0"/>
              <w:bidi w:val="0"/>
              <w:spacing w:line="560" w:lineRule="exact"/>
              <w:jc w:val="center"/>
              <w:textAlignment w:val="auto"/>
              <w:rPr>
                <w:sz w:val="28"/>
                <w:szCs w:val="28"/>
              </w:rPr>
            </w:pPr>
          </w:p>
        </w:tc>
        <w:tc>
          <w:tcPr>
            <w:tcW w:w="1563" w:type="dxa"/>
            <w:tcBorders>
              <w:right w:val="single" w:color="auto" w:sz="4" w:space="0"/>
            </w:tcBorders>
          </w:tcPr>
          <w:p>
            <w:pPr>
              <w:keepNext w:val="0"/>
              <w:keepLines w:val="0"/>
              <w:pageBreakBefore w:val="0"/>
              <w:kinsoku/>
              <w:wordWrap/>
              <w:overflowPunct/>
              <w:topLinePunct w:val="0"/>
              <w:bidi w:val="0"/>
              <w:spacing w:line="56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restart"/>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rFonts w:hint="eastAsia"/>
                <w:sz w:val="28"/>
                <w:szCs w:val="28"/>
              </w:rPr>
              <w:t>专利转化运用</w:t>
            </w:r>
          </w:p>
        </w:tc>
        <w:tc>
          <w:tcPr>
            <w:tcW w:w="6383"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专利转化与实施数量（件）</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6383"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ind w:left="177"/>
              <w:jc w:val="center"/>
              <w:textAlignment w:val="auto"/>
              <w:rPr>
                <w:sz w:val="28"/>
                <w:szCs w:val="28"/>
              </w:rPr>
            </w:pPr>
            <w:r>
              <w:rPr>
                <w:sz w:val="28"/>
                <w:szCs w:val="28"/>
              </w:rPr>
              <w:t>占单位存量有效专利的比例</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ind w:left="177"/>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6383"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专利产品销售额（或专利交易运营额）（万元）</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rPr>
                <w:sz w:val="28"/>
                <w:szCs w:val="28"/>
              </w:rPr>
            </w:pPr>
            <w:r>
              <w:rPr>
                <w:rFonts w:hint="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restart"/>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rFonts w:hint="eastAsia"/>
                <w:sz w:val="28"/>
                <w:szCs w:val="28"/>
              </w:rPr>
              <w:t>知识产权管理基础</w:t>
            </w:r>
          </w:p>
        </w:tc>
        <w:tc>
          <w:tcPr>
            <w:tcW w:w="794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知识产权贯标： 通过认证□  开展辅导□</w:t>
            </w:r>
            <w:r>
              <w:rPr>
                <w:rFonts w:hint="eastAsia"/>
                <w:sz w:val="28"/>
                <w:szCs w:val="28"/>
              </w:rPr>
              <w:t xml:space="preserve">  未开展</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4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知识产权管理机构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24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架构形式</w:t>
            </w:r>
          </w:p>
        </w:tc>
        <w:tc>
          <w:tcPr>
            <w:tcW w:w="168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ind w:left="17"/>
              <w:jc w:val="left"/>
              <w:textAlignment w:val="auto"/>
              <w:rPr>
                <w:sz w:val="28"/>
                <w:szCs w:val="28"/>
              </w:rPr>
            </w:pPr>
            <w:r>
              <w:rPr>
                <w:rFonts w:hint="eastAsia"/>
                <w:sz w:val="28"/>
                <w:szCs w:val="28"/>
              </w:rPr>
              <w:t>负责人职务</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知识产权管理人员数量</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知识产权管理制度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4" w:hRule="atLeast"/>
          <w:jc w:val="center"/>
        </w:trPr>
        <w:tc>
          <w:tcPr>
            <w:tcW w:w="1502" w:type="dxa"/>
            <w:vMerge w:val="continue"/>
            <w:tcBorders>
              <w:lef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2416"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ind w:right="-160" w:rightChars="-50"/>
              <w:jc w:val="center"/>
              <w:textAlignment w:val="auto"/>
              <w:rPr>
                <w:sz w:val="28"/>
                <w:szCs w:val="28"/>
              </w:rPr>
            </w:pPr>
            <w:r>
              <w:rPr>
                <w:sz w:val="28"/>
                <w:szCs w:val="28"/>
              </w:rPr>
              <w:t>独立机构 □</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部门下设机构 □</w:t>
            </w:r>
          </w:p>
        </w:tc>
        <w:tc>
          <w:tcPr>
            <w:tcW w:w="1689" w:type="dxa"/>
            <w:gridSpan w:val="3"/>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915"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926"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bl>
    <w:p>
      <w:pPr>
        <w:keepNext w:val="0"/>
        <w:keepLines w:val="0"/>
        <w:pageBreakBefore w:val="0"/>
        <w:kinsoku/>
        <w:wordWrap/>
        <w:overflowPunct/>
        <w:topLinePunct w:val="0"/>
        <w:bidi w:val="0"/>
        <w:spacing w:line="560" w:lineRule="exact"/>
        <w:ind w:firstLine="560" w:firstLineChars="200"/>
        <w:textAlignment w:val="auto"/>
        <w:rPr>
          <w:rFonts w:eastAsia="黑体"/>
          <w:sz w:val="28"/>
          <w:szCs w:val="28"/>
        </w:rPr>
      </w:pPr>
      <w:r>
        <w:rPr>
          <w:rFonts w:hint="eastAsia" w:eastAsia="黑体"/>
          <w:sz w:val="28"/>
          <w:szCs w:val="28"/>
        </w:rPr>
        <w:t>三、项目工作方案</w:t>
      </w:r>
    </w:p>
    <w:tbl>
      <w:tblPr>
        <w:tblStyle w:val="5"/>
        <w:tblW w:w="91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目标任务及</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工作内容</w:t>
            </w:r>
          </w:p>
        </w:tc>
        <w:tc>
          <w:tcPr>
            <w:tcW w:w="704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（介绍项目的背景意义、目标任务、工作内容，推进措施及实施方式等。3000字以内。）</w:t>
            </w:r>
          </w:p>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工作基础及</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保障措施</w:t>
            </w:r>
          </w:p>
        </w:tc>
        <w:tc>
          <w:tcPr>
            <w:tcW w:w="704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（介绍申请本项目所具备的工作基础、制度规范，相关经验和优势资源，项目团队、智力支持、信息化设施等相关条件，推进项目顺利实施的保障性举措等。2000字以内。）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rFonts w:hint="eastAsia"/>
                <w:sz w:val="28"/>
                <w:szCs w:val="28"/>
              </w:rPr>
              <w:t>计划进度</w:t>
            </w:r>
          </w:p>
        </w:tc>
        <w:tc>
          <w:tcPr>
            <w:tcW w:w="704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（工作总体进度时间安排、项目各阶段工作任务与阶段性目标，确保项目按时形成成果、提交项目总结报告；可另附页。）</w:t>
            </w:r>
          </w:p>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rFonts w:hint="eastAsia"/>
                <w:sz w:val="28"/>
                <w:szCs w:val="28"/>
              </w:rPr>
              <w:t>预期成果及</w:t>
            </w:r>
          </w:p>
          <w:p>
            <w:pPr>
              <w:keepNext w:val="0"/>
              <w:keepLines w:val="0"/>
              <w:pageBreakBefore w:val="0"/>
              <w:kinsoku/>
              <w:wordWrap/>
              <w:overflowPunct/>
              <w:topLinePunct w:val="0"/>
              <w:bidi w:val="0"/>
              <w:spacing w:line="560" w:lineRule="exact"/>
              <w:jc w:val="left"/>
              <w:textAlignment w:val="auto"/>
              <w:rPr>
                <w:sz w:val="28"/>
                <w:szCs w:val="28"/>
              </w:rPr>
            </w:pPr>
            <w:r>
              <w:rPr>
                <w:rFonts w:hint="eastAsia"/>
                <w:sz w:val="28"/>
                <w:szCs w:val="28"/>
              </w:rPr>
              <w:t>考核指标</w:t>
            </w:r>
          </w:p>
        </w:tc>
        <w:tc>
          <w:tcPr>
            <w:tcW w:w="704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（项目实施的预期成果形式、发明专利产出等可考核指标等，可另附页。）</w:t>
            </w:r>
          </w:p>
          <w:p>
            <w:pPr>
              <w:keepNext w:val="0"/>
              <w:keepLines w:val="0"/>
              <w:pageBreakBefore w:val="0"/>
              <w:kinsoku/>
              <w:wordWrap/>
              <w:overflowPunct/>
              <w:topLinePunct w:val="0"/>
              <w:bidi w:val="0"/>
              <w:spacing w:line="560" w:lineRule="exact"/>
              <w:jc w:val="left"/>
              <w:textAlignment w:val="auto"/>
              <w:rPr>
                <w:sz w:val="28"/>
                <w:szCs w:val="28"/>
              </w:rPr>
            </w:pPr>
          </w:p>
          <w:p>
            <w:pPr>
              <w:keepNext w:val="0"/>
              <w:keepLines w:val="0"/>
              <w:pageBreakBefore w:val="0"/>
              <w:kinsoku/>
              <w:wordWrap/>
              <w:overflowPunct/>
              <w:topLinePunct w:val="0"/>
              <w:bidi w:val="0"/>
              <w:spacing w:line="560" w:lineRule="exact"/>
              <w:jc w:val="left"/>
              <w:textAlignment w:val="auto"/>
              <w:rPr>
                <w:sz w:val="28"/>
                <w:szCs w:val="28"/>
              </w:rPr>
            </w:pPr>
          </w:p>
        </w:tc>
      </w:tr>
    </w:tbl>
    <w:p>
      <w:pPr>
        <w:keepNext w:val="0"/>
        <w:keepLines w:val="0"/>
        <w:pageBreakBefore w:val="0"/>
        <w:kinsoku/>
        <w:wordWrap/>
        <w:overflowPunct/>
        <w:topLinePunct w:val="0"/>
        <w:bidi w:val="0"/>
        <w:spacing w:line="560" w:lineRule="exact"/>
        <w:textAlignment w:val="auto"/>
        <w:rPr>
          <w:sz w:val="28"/>
          <w:szCs w:val="28"/>
        </w:rPr>
      </w:pPr>
      <w:r>
        <w:rPr>
          <w:rFonts w:hint="eastAsia" w:eastAsia="黑体"/>
          <w:sz w:val="28"/>
          <w:szCs w:val="28"/>
        </w:rPr>
        <w:t xml:space="preserve">    四、项目工作团队</w:t>
      </w:r>
      <w:r>
        <w:rPr>
          <w:rFonts w:hint="eastAsia"/>
          <w:sz w:val="28"/>
          <w:szCs w:val="28"/>
        </w:rPr>
        <w:t>（可据工作需求而增加空格）</w:t>
      </w:r>
    </w:p>
    <w:tbl>
      <w:tblPr>
        <w:tblStyle w:val="5"/>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项目</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团队</w:t>
            </w: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姓名</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出生</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年份</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职务/</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职称</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所学专业</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及学历</w:t>
            </w: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现从事专业</w:t>
            </w: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在项目中任务</w:t>
            </w:r>
          </w:p>
        </w:tc>
        <w:tc>
          <w:tcPr>
            <w:tcW w:w="6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3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项目</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负责人</w:t>
            </w: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6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团队</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主要</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成员</w:t>
            </w: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6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6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6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6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6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6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bl>
    <w:p>
      <w:pPr>
        <w:keepNext w:val="0"/>
        <w:keepLines w:val="0"/>
        <w:pageBreakBefore w:val="0"/>
        <w:kinsoku/>
        <w:wordWrap/>
        <w:overflowPunct/>
        <w:topLinePunct w:val="0"/>
        <w:bidi w:val="0"/>
        <w:spacing w:line="560" w:lineRule="exact"/>
        <w:textAlignment w:val="auto"/>
        <w:rPr>
          <w:rFonts w:hint="eastAsia" w:eastAsia="黑体"/>
          <w:sz w:val="28"/>
          <w:szCs w:val="28"/>
        </w:rPr>
      </w:pPr>
      <w:r>
        <w:rPr>
          <w:rFonts w:hint="eastAsia" w:eastAsia="黑体"/>
          <w:sz w:val="28"/>
          <w:szCs w:val="28"/>
        </w:rPr>
        <w:t xml:space="preserve"> </w:t>
      </w:r>
    </w:p>
    <w:p>
      <w:pPr>
        <w:keepNext w:val="0"/>
        <w:keepLines w:val="0"/>
        <w:pageBreakBefore w:val="0"/>
        <w:kinsoku/>
        <w:wordWrap/>
        <w:overflowPunct/>
        <w:topLinePunct w:val="0"/>
        <w:bidi w:val="0"/>
        <w:spacing w:line="560" w:lineRule="exact"/>
        <w:textAlignment w:val="auto"/>
        <w:rPr>
          <w:sz w:val="28"/>
          <w:szCs w:val="28"/>
        </w:rPr>
      </w:pPr>
      <w:r>
        <w:rPr>
          <w:rFonts w:hint="eastAsia" w:eastAsia="黑体"/>
          <w:sz w:val="28"/>
          <w:szCs w:val="28"/>
        </w:rPr>
        <w:t xml:space="preserve">   五</w:t>
      </w:r>
      <w:r>
        <w:rPr>
          <w:rFonts w:eastAsia="黑体"/>
          <w:sz w:val="28"/>
          <w:szCs w:val="28"/>
        </w:rPr>
        <w:t>、项目经费预算</w:t>
      </w:r>
      <w:r>
        <w:rPr>
          <w:sz w:val="28"/>
          <w:szCs w:val="28"/>
        </w:rPr>
        <w:t>（可据工作需求而增加空格）</w:t>
      </w:r>
    </w:p>
    <w:tbl>
      <w:tblPr>
        <w:tblStyle w:val="5"/>
        <w:tblW w:w="9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序号</w:t>
            </w:r>
          </w:p>
        </w:tc>
        <w:tc>
          <w:tcPr>
            <w:tcW w:w="3731" w:type="dxa"/>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项目预算支出科目</w:t>
            </w:r>
          </w:p>
        </w:tc>
        <w:tc>
          <w:tcPr>
            <w:tcW w:w="1417" w:type="dxa"/>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金额</w:t>
            </w:r>
            <w:r>
              <w:rPr>
                <w:rFonts w:hint="eastAsia"/>
                <w:sz w:val="28"/>
                <w:szCs w:val="28"/>
              </w:rPr>
              <w:t>(万)</w:t>
            </w:r>
          </w:p>
        </w:tc>
        <w:tc>
          <w:tcPr>
            <w:tcW w:w="2814" w:type="dxa"/>
            <w:vAlign w:val="center"/>
          </w:tcPr>
          <w:p>
            <w:pPr>
              <w:keepNext w:val="0"/>
              <w:keepLines w:val="0"/>
              <w:pageBreakBefore w:val="0"/>
              <w:kinsoku/>
              <w:wordWrap/>
              <w:overflowPunct/>
              <w:topLinePunct w:val="0"/>
              <w:bidi w:val="0"/>
              <w:spacing w:line="560" w:lineRule="exact"/>
              <w:jc w:val="left"/>
              <w:textAlignment w:val="auto"/>
              <w:rPr>
                <w:sz w:val="28"/>
                <w:szCs w:val="28"/>
              </w:rPr>
            </w:pPr>
            <w:r>
              <w:rPr>
                <w:sz w:val="28"/>
                <w:szCs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3731"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417"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2814"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3731"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417"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2814"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3731"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417"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2814"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3731"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417"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2814"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3731"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417"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2814"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vAlign w:val="center"/>
          </w:tcPr>
          <w:p>
            <w:pPr>
              <w:keepNext w:val="0"/>
              <w:keepLines w:val="0"/>
              <w:pageBreakBefore w:val="0"/>
              <w:kinsoku/>
              <w:wordWrap/>
              <w:overflowPunct/>
              <w:topLinePunct w:val="0"/>
              <w:bidi w:val="0"/>
              <w:spacing w:line="560" w:lineRule="exact"/>
              <w:jc w:val="left"/>
              <w:textAlignment w:val="auto"/>
              <w:rPr>
                <w:sz w:val="28"/>
                <w:szCs w:val="28"/>
              </w:rPr>
            </w:pPr>
            <w:r>
              <w:rPr>
                <w:rFonts w:hint="eastAsia"/>
                <w:sz w:val="28"/>
                <w:szCs w:val="28"/>
              </w:rPr>
              <w:t>项目预算支出</w:t>
            </w:r>
            <w:r>
              <w:rPr>
                <w:sz w:val="28"/>
                <w:szCs w:val="28"/>
              </w:rPr>
              <w:t>合计</w:t>
            </w:r>
          </w:p>
        </w:tc>
        <w:tc>
          <w:tcPr>
            <w:tcW w:w="1417"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2814" w:type="dxa"/>
            <w:vAlign w:val="center"/>
          </w:tcPr>
          <w:p>
            <w:pPr>
              <w:keepNext w:val="0"/>
              <w:keepLines w:val="0"/>
              <w:pageBreakBefore w:val="0"/>
              <w:kinsoku/>
              <w:wordWrap/>
              <w:overflowPunct/>
              <w:topLinePunct w:val="0"/>
              <w:bidi w:val="0"/>
              <w:spacing w:line="560" w:lineRule="exact"/>
              <w:jc w:val="left"/>
              <w:textAlignment w:val="auto"/>
              <w:rPr>
                <w:sz w:val="28"/>
                <w:szCs w:val="28"/>
              </w:rPr>
            </w:pPr>
          </w:p>
        </w:tc>
      </w:tr>
    </w:tbl>
    <w:p>
      <w:pPr>
        <w:keepNext w:val="0"/>
        <w:keepLines w:val="0"/>
        <w:pageBreakBefore w:val="0"/>
        <w:kinsoku/>
        <w:wordWrap/>
        <w:overflowPunct/>
        <w:topLinePunct w:val="0"/>
        <w:bidi w:val="0"/>
        <w:spacing w:line="560" w:lineRule="exact"/>
        <w:ind w:firstLine="560" w:firstLineChars="200"/>
        <w:textAlignment w:val="auto"/>
        <w:rPr>
          <w:rFonts w:eastAsia="黑体"/>
          <w:sz w:val="28"/>
          <w:szCs w:val="28"/>
        </w:rPr>
      </w:pPr>
      <w:r>
        <w:rPr>
          <w:rFonts w:hint="eastAsia" w:eastAsia="黑体"/>
          <w:sz w:val="28"/>
          <w:szCs w:val="28"/>
        </w:rPr>
        <w:t>六</w:t>
      </w:r>
      <w:r>
        <w:rPr>
          <w:rFonts w:eastAsia="黑体"/>
          <w:sz w:val="28"/>
          <w:szCs w:val="28"/>
        </w:rPr>
        <w:t>、相关单位意见</w:t>
      </w:r>
      <w:r>
        <w:rPr>
          <w:rFonts w:hint="eastAsia" w:eastAsia="黑体"/>
          <w:sz w:val="28"/>
          <w:szCs w:val="28"/>
        </w:rPr>
        <w:t xml:space="preserve"> </w:t>
      </w:r>
    </w:p>
    <w:tbl>
      <w:tblPr>
        <w:tblStyle w:val="5"/>
        <w:tblW w:w="92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申报单位</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p>
            <w:pPr>
              <w:keepNext w:val="0"/>
              <w:keepLines w:val="0"/>
              <w:pageBreakBefore w:val="0"/>
              <w:kinsoku/>
              <w:wordWrap/>
              <w:overflowPunct/>
              <w:topLinePunct w:val="0"/>
              <w:bidi w:val="0"/>
              <w:spacing w:line="560" w:lineRule="exact"/>
              <w:jc w:val="left"/>
              <w:textAlignment w:val="auto"/>
              <w:rPr>
                <w:sz w:val="28"/>
                <w:szCs w:val="28"/>
              </w:rPr>
            </w:pPr>
          </w:p>
          <w:p>
            <w:pPr>
              <w:keepNext w:val="0"/>
              <w:keepLines w:val="0"/>
              <w:pageBreakBefore w:val="0"/>
              <w:kinsoku/>
              <w:wordWrap/>
              <w:overflowPunct/>
              <w:topLinePunct w:val="0"/>
              <w:bidi w:val="0"/>
              <w:spacing w:line="560" w:lineRule="exact"/>
              <w:ind w:firstLine="2520" w:firstLineChars="900"/>
              <w:jc w:val="left"/>
              <w:textAlignment w:val="auto"/>
              <w:rPr>
                <w:sz w:val="28"/>
                <w:szCs w:val="28"/>
              </w:rPr>
            </w:pPr>
            <w:r>
              <w:rPr>
                <w:sz w:val="28"/>
                <w:szCs w:val="28"/>
              </w:rPr>
              <w:t>负责人签名：</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 xml:space="preserve">                   单位盖章：</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合作申报</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单位意见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bidi w:val="0"/>
              <w:spacing w:line="560" w:lineRule="exact"/>
              <w:ind w:firstLine="2520" w:firstLineChars="900"/>
              <w:jc w:val="left"/>
              <w:textAlignment w:val="auto"/>
              <w:rPr>
                <w:sz w:val="28"/>
                <w:szCs w:val="28"/>
              </w:rPr>
            </w:pPr>
          </w:p>
          <w:p>
            <w:pPr>
              <w:keepNext w:val="0"/>
              <w:keepLines w:val="0"/>
              <w:pageBreakBefore w:val="0"/>
              <w:kinsoku/>
              <w:wordWrap/>
              <w:overflowPunct/>
              <w:topLinePunct w:val="0"/>
              <w:bidi w:val="0"/>
              <w:spacing w:line="560" w:lineRule="exact"/>
              <w:ind w:firstLine="2520" w:firstLineChars="900"/>
              <w:jc w:val="left"/>
              <w:textAlignment w:val="auto"/>
              <w:rPr>
                <w:sz w:val="28"/>
                <w:szCs w:val="28"/>
              </w:rPr>
            </w:pPr>
          </w:p>
          <w:p>
            <w:pPr>
              <w:keepNext w:val="0"/>
              <w:keepLines w:val="0"/>
              <w:pageBreakBefore w:val="0"/>
              <w:kinsoku/>
              <w:wordWrap/>
              <w:overflowPunct/>
              <w:topLinePunct w:val="0"/>
              <w:bidi w:val="0"/>
              <w:spacing w:line="560" w:lineRule="exact"/>
              <w:ind w:firstLine="2520" w:firstLineChars="900"/>
              <w:jc w:val="left"/>
              <w:textAlignment w:val="auto"/>
              <w:rPr>
                <w:sz w:val="28"/>
                <w:szCs w:val="28"/>
              </w:rPr>
            </w:pPr>
            <w:r>
              <w:rPr>
                <w:sz w:val="28"/>
                <w:szCs w:val="28"/>
              </w:rPr>
              <w:t>负责人签名：</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 xml:space="preserve">                   单位盖章：</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073"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bidi w:val="0"/>
              <w:spacing w:line="560" w:lineRule="exact"/>
              <w:jc w:val="center"/>
              <w:textAlignment w:val="auto"/>
              <w:rPr>
                <w:sz w:val="28"/>
                <w:szCs w:val="28"/>
              </w:rPr>
            </w:pPr>
            <w:r>
              <w:rPr>
                <w:rFonts w:hint="eastAsia"/>
                <w:sz w:val="28"/>
                <w:szCs w:val="28"/>
              </w:rPr>
              <w:t>区知识产权行政主管部门</w:t>
            </w:r>
            <w:r>
              <w:rPr>
                <w:sz w:val="28"/>
                <w:szCs w:val="28"/>
              </w:rPr>
              <w:t>审核</w:t>
            </w:r>
          </w:p>
          <w:p>
            <w:pPr>
              <w:keepNext w:val="0"/>
              <w:keepLines w:val="0"/>
              <w:pageBreakBefore w:val="0"/>
              <w:kinsoku/>
              <w:wordWrap/>
              <w:overflowPunct/>
              <w:topLinePunct w:val="0"/>
              <w:bidi w:val="0"/>
              <w:spacing w:line="560" w:lineRule="exact"/>
              <w:jc w:val="center"/>
              <w:textAlignment w:val="auto"/>
              <w:rPr>
                <w:sz w:val="28"/>
                <w:szCs w:val="28"/>
              </w:rPr>
            </w:pPr>
            <w:r>
              <w:rPr>
                <w:sz w:val="28"/>
                <w:szCs w:val="28"/>
              </w:rPr>
              <w:t>推荐意见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bidi w:val="0"/>
              <w:spacing w:line="560" w:lineRule="exact"/>
              <w:jc w:val="left"/>
              <w:textAlignment w:val="auto"/>
              <w:rPr>
                <w:rFonts w:hAnsi="仿宋" w:eastAsia="仿宋"/>
                <w:bCs/>
                <w:sz w:val="28"/>
                <w:szCs w:val="28"/>
              </w:rPr>
            </w:pPr>
          </w:p>
          <w:p>
            <w:pPr>
              <w:keepNext w:val="0"/>
              <w:keepLines w:val="0"/>
              <w:pageBreakBefore w:val="0"/>
              <w:kinsoku/>
              <w:wordWrap/>
              <w:overflowPunct/>
              <w:topLinePunct w:val="0"/>
              <w:bidi w:val="0"/>
              <w:spacing w:line="560" w:lineRule="exact"/>
              <w:jc w:val="left"/>
              <w:textAlignment w:val="auto"/>
              <w:rPr>
                <w:rFonts w:hAnsi="仿宋" w:eastAsia="仿宋"/>
                <w:bCs/>
                <w:sz w:val="28"/>
                <w:szCs w:val="28"/>
              </w:rPr>
            </w:pP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 xml:space="preserve">    </w:t>
            </w:r>
            <w:r>
              <w:rPr>
                <w:rFonts w:hint="eastAsia"/>
                <w:sz w:val="28"/>
                <w:szCs w:val="28"/>
              </w:rPr>
              <w:t xml:space="preserve">              推荐单位（</w:t>
            </w:r>
            <w:r>
              <w:rPr>
                <w:sz w:val="28"/>
                <w:szCs w:val="28"/>
              </w:rPr>
              <w:t>盖章）：</w:t>
            </w:r>
          </w:p>
          <w:p>
            <w:pPr>
              <w:keepNext w:val="0"/>
              <w:keepLines w:val="0"/>
              <w:pageBreakBefore w:val="0"/>
              <w:kinsoku/>
              <w:wordWrap/>
              <w:overflowPunct/>
              <w:topLinePunct w:val="0"/>
              <w:bidi w:val="0"/>
              <w:spacing w:line="560" w:lineRule="exact"/>
              <w:jc w:val="left"/>
              <w:textAlignment w:val="auto"/>
              <w:rPr>
                <w:sz w:val="28"/>
                <w:szCs w:val="28"/>
              </w:rPr>
            </w:pPr>
            <w:r>
              <w:rPr>
                <w:sz w:val="28"/>
                <w:szCs w:val="28"/>
              </w:rPr>
              <w:t xml:space="preserve">                          年      月      日</w:t>
            </w:r>
            <w:r>
              <w:rPr>
                <w:rFonts w:eastAsia="仿宋"/>
                <w:sz w:val="28"/>
                <w:szCs w:val="28"/>
              </w:rPr>
              <w:t xml:space="preserve">               </w:t>
            </w:r>
          </w:p>
        </w:tc>
      </w:tr>
    </w:tbl>
    <w:p>
      <w:pPr>
        <w:keepNext w:val="0"/>
        <w:keepLines w:val="0"/>
        <w:pageBreakBefore w:val="0"/>
        <w:kinsoku/>
        <w:wordWrap/>
        <w:overflowPunct/>
        <w:topLinePunct w:val="0"/>
        <w:bidi w:val="0"/>
        <w:spacing w:line="560" w:lineRule="exact"/>
        <w:textAlignment w:val="auto"/>
      </w:pPr>
    </w:p>
    <w:sectPr>
      <w:headerReference r:id="rId3" w:type="default"/>
      <w:footerReference r:id="rId5" w:type="default"/>
      <w:headerReference r:id="rId4" w:type="even"/>
      <w:footerReference r:id="rId6" w:type="even"/>
      <w:pgSz w:w="11906" w:h="16838"/>
      <w:pgMar w:top="1701"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rPr>
        <w:rStyle w:val="7"/>
        <w:sz w:val="28"/>
      </w:rPr>
    </w:pPr>
    <w:r>
      <w:rPr>
        <w:rStyle w:val="7"/>
        <w:rFonts w:hint="eastAsia"/>
        <w:sz w:val="28"/>
      </w:rPr>
      <w:t>—</w:t>
    </w:r>
    <w:r>
      <w:rPr>
        <w:sz w:val="28"/>
      </w:rPr>
      <w:fldChar w:fldCharType="begin"/>
    </w:r>
    <w:r>
      <w:rPr>
        <w:rStyle w:val="7"/>
        <w:sz w:val="28"/>
      </w:rPr>
      <w:instrText xml:space="preserve">PAGE  </w:instrText>
    </w:r>
    <w:r>
      <w:rPr>
        <w:sz w:val="28"/>
      </w:rPr>
      <w:fldChar w:fldCharType="separate"/>
    </w:r>
    <w:r>
      <w:rPr>
        <w:rStyle w:val="7"/>
        <w:sz w:val="28"/>
      </w:rPr>
      <w:t>6</w:t>
    </w:r>
    <w:r>
      <w:rPr>
        <w:sz w:val="28"/>
      </w:rPr>
      <w:fldChar w:fldCharType="end"/>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7"/>
        <w:sz w:val="28"/>
      </w:rPr>
    </w:pPr>
    <w:r>
      <w:rPr>
        <w:rStyle w:val="7"/>
        <w:rFonts w:hint="eastAsia"/>
        <w:sz w:val="28"/>
      </w:rPr>
      <w:t>—</w:t>
    </w:r>
    <w:r>
      <w:rPr>
        <w:sz w:val="28"/>
      </w:rPr>
      <w:fldChar w:fldCharType="begin"/>
    </w:r>
    <w:r>
      <w:rPr>
        <w:rStyle w:val="7"/>
        <w:sz w:val="28"/>
      </w:rPr>
      <w:instrText xml:space="preserve">PAGE  </w:instrText>
    </w:r>
    <w:r>
      <w:rPr>
        <w:sz w:val="28"/>
      </w:rPr>
      <w:fldChar w:fldCharType="separate"/>
    </w:r>
    <w:r>
      <w:rPr>
        <w:rStyle w:val="7"/>
        <w:sz w:val="28"/>
      </w:rPr>
      <w:t>102</w:t>
    </w:r>
    <w:r>
      <w:rPr>
        <w:sz w:val="28"/>
      </w:rPr>
      <w:fldChar w:fldCharType="end"/>
    </w:r>
    <w:r>
      <w:rPr>
        <w:rStyle w:val="7"/>
        <w:rFonts w:hint="eastAsia"/>
        <w:sz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B8364"/>
    <w:multiLevelType w:val="singleLevel"/>
    <w:tmpl w:val="5D4B836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CC"/>
    <w:rsid w:val="000148F9"/>
    <w:rsid w:val="000320CC"/>
    <w:rsid w:val="000E7881"/>
    <w:rsid w:val="00111BF5"/>
    <w:rsid w:val="0017764C"/>
    <w:rsid w:val="00224949"/>
    <w:rsid w:val="002878F0"/>
    <w:rsid w:val="002B229D"/>
    <w:rsid w:val="002B34A7"/>
    <w:rsid w:val="00627926"/>
    <w:rsid w:val="006C00D4"/>
    <w:rsid w:val="00820790"/>
    <w:rsid w:val="008A6519"/>
    <w:rsid w:val="008D1709"/>
    <w:rsid w:val="0092048F"/>
    <w:rsid w:val="00CB77A6"/>
    <w:rsid w:val="00EC7F04"/>
    <w:rsid w:val="00F753F7"/>
    <w:rsid w:val="09ED7381"/>
    <w:rsid w:val="164F7050"/>
    <w:rsid w:val="171156B9"/>
    <w:rsid w:val="277427F1"/>
    <w:rsid w:val="2DBC15A0"/>
    <w:rsid w:val="3BE76FA8"/>
    <w:rsid w:val="3DE44A5F"/>
    <w:rsid w:val="41560F63"/>
    <w:rsid w:val="49643D43"/>
    <w:rsid w:val="60787678"/>
    <w:rsid w:val="6D974E99"/>
    <w:rsid w:val="72046040"/>
    <w:rsid w:val="75C22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8">
    <w:name w:val="样式1 Char"/>
    <w:link w:val="9"/>
    <w:qFormat/>
    <w:uiPriority w:val="0"/>
    <w:rPr>
      <w:rFonts w:ascii="小标宋" w:hAnsi="宋体" w:eastAsia="小标宋"/>
      <w:b/>
      <w:color w:val="000000"/>
      <w:sz w:val="44"/>
      <w:szCs w:val="44"/>
    </w:rPr>
  </w:style>
  <w:style w:type="paragraph" w:customStyle="1" w:styleId="9">
    <w:name w:val="样式1"/>
    <w:basedOn w:val="2"/>
    <w:link w:val="8"/>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cstheme="minorBidi"/>
      <w:bCs w:val="0"/>
      <w:color w:val="000000"/>
      <w:kern w:val="2"/>
    </w:rPr>
  </w:style>
  <w:style w:type="character" w:customStyle="1" w:styleId="10">
    <w:name w:val="标题 1 Char"/>
    <w:basedOn w:val="6"/>
    <w:link w:val="2"/>
    <w:qFormat/>
    <w:uiPriority w:val="9"/>
    <w:rPr>
      <w:rFonts w:ascii="Times New Roman" w:hAnsi="Times New Roman" w:eastAsia="仿宋_GB2312" w:cs="Times New Roman"/>
      <w:b/>
      <w:bCs/>
      <w:kern w:val="44"/>
      <w:sz w:val="44"/>
      <w:szCs w:val="44"/>
    </w:rPr>
  </w:style>
  <w:style w:type="character" w:customStyle="1" w:styleId="11">
    <w:name w:val="页眉 Char"/>
    <w:basedOn w:val="6"/>
    <w:link w:val="4"/>
    <w:qFormat/>
    <w:uiPriority w:val="99"/>
    <w:rPr>
      <w:rFonts w:ascii="Times New Roman" w:hAnsi="Times New Roman" w:eastAsia="仿宋_GB2312" w:cs="Times New Roman"/>
      <w:sz w:val="18"/>
      <w:szCs w:val="18"/>
    </w:rPr>
  </w:style>
  <w:style w:type="character" w:customStyle="1" w:styleId="12">
    <w:name w:val="页脚 Char"/>
    <w:basedOn w:val="6"/>
    <w:link w:val="3"/>
    <w:qFormat/>
    <w:uiPriority w:val="99"/>
    <w:rPr>
      <w:rFonts w:ascii="Times New Roman" w:hAnsi="Times New Roman" w:eastAsia="仿宋_GB2312" w:cs="Times New Roman"/>
      <w:sz w:val="18"/>
      <w:szCs w:val="18"/>
    </w:rPr>
  </w:style>
  <w:style w:type="paragraph" w:customStyle="1" w:styleId="13">
    <w:name w:val="正文 New New New New New New New New"/>
    <w:qFormat/>
    <w:uiPriority w:val="0"/>
    <w:pPr>
      <w:widowControl w:val="0"/>
      <w:jc w:val="both"/>
    </w:pPr>
    <w:rPr>
      <w:rFonts w:ascii="Times New Roman" w:hAnsi="Times New Roman" w:eastAsia="宋体" w:cs="Times New Roman"/>
      <w:kern w:val="2"/>
      <w:sz w:val="21"/>
      <w:szCs w:val="24"/>
      <w:lang w:val="en-US" w:eastAsia="zh-CN"/>
    </w:rPr>
  </w:style>
  <w:style w:type="paragraph" w:customStyle="1" w:styleId="14">
    <w:name w:val="正文 New New New New"/>
    <w:qFormat/>
    <w:uiPriority w:val="0"/>
    <w:pPr>
      <w:widowControl w:val="0"/>
      <w:jc w:val="both"/>
    </w:pPr>
    <w:rPr>
      <w:rFonts w:ascii="Times New Roman" w:hAnsi="Times New Roman" w:eastAsia="仿宋_GB2312" w:cs="Times New Roman"/>
      <w:kern w:val="2"/>
      <w:sz w:val="32"/>
      <w:szCs w:val="2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10</Pages>
  <Words>565</Words>
  <Characters>3225</Characters>
  <Lines>26</Lines>
  <Paragraphs>7</Paragraphs>
  <TotalTime>12</TotalTime>
  <ScaleCrop>false</ScaleCrop>
  <LinksUpToDate>false</LinksUpToDate>
  <CharactersWithSpaces>3783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2019-05-22T02:50:00Z</dcterms:created>
  <dc:creator>wang kis</dc:creator>
  <cp:lastModifiedBy>邓舒敏</cp:lastModifiedBy>
  <dcterms:modified xsi:type="dcterms:W3CDTF">2022-05-06T02:34:12Z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