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adjustRightInd w:val="0"/>
        <w:snapToGrid w:val="0"/>
        <w:spacing w:line="560" w:lineRule="exact"/>
        <w:jc w:val="both"/>
        <w:rPr>
          <w:rFonts w:hint="eastAsia" w:ascii="黑体" w:hAnsi="黑体" w:eastAsia="黑体" w:cs="黑体"/>
          <w:sz w:val="32"/>
          <w:szCs w:val="32"/>
          <w:lang w:val="en-US" w:eastAsia="zh-CN"/>
        </w:rPr>
      </w:pPr>
    </w:p>
    <w:p>
      <w:pPr>
        <w:adjustRightInd w:val="0"/>
        <w:snapToGrid w:val="0"/>
        <w:spacing w:line="560" w:lineRule="exact"/>
        <w:jc w:val="center"/>
        <w:rPr>
          <w:rFonts w:hint="default" w:ascii="Times New Roman" w:hAnsi="Times New Roman" w:eastAsia="小标宋" w:cs="Times New Roman"/>
          <w:sz w:val="44"/>
          <w:szCs w:val="44"/>
        </w:rPr>
      </w:pPr>
      <w:bookmarkStart w:id="0" w:name="_GoBack"/>
      <w:r>
        <w:rPr>
          <w:rFonts w:hint="eastAsia" w:ascii="方正小标宋简体" w:hAnsi="方正小标宋简体" w:eastAsia="方正小标宋简体" w:cs="方正小标宋简体"/>
          <w:sz w:val="44"/>
          <w:szCs w:val="44"/>
        </w:rPr>
        <w:t>知识产权保护项目申报指南</w:t>
      </w:r>
    </w:p>
    <w:bookmarkEnd w:id="0"/>
    <w:p>
      <w:pPr>
        <w:numPr>
          <w:ilvl w:val="0"/>
          <w:numId w:val="0"/>
        </w:numPr>
        <w:adjustRightInd w:val="0"/>
        <w:snapToGrid w:val="0"/>
        <w:spacing w:line="560" w:lineRule="exact"/>
        <w:ind w:firstLine="600" w:firstLineChars="200"/>
        <w:rPr>
          <w:rFonts w:hint="eastAsia" w:ascii="Times New Roman" w:hAnsi="Times New Roman" w:eastAsia="黑体" w:cs="Times New Roman"/>
          <w:sz w:val="30"/>
          <w:szCs w:val="30"/>
          <w:lang w:val="en-US" w:eastAsia="zh-CN"/>
        </w:rPr>
      </w:pPr>
    </w:p>
    <w:p>
      <w:pPr>
        <w:numPr>
          <w:ilvl w:val="0"/>
          <w:numId w:val="1"/>
        </w:num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项目名称</w:t>
      </w:r>
    </w:p>
    <w:p>
      <w:pPr>
        <w:spacing w:line="60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项目总名称为“</w:t>
      </w:r>
      <w:r>
        <w:rPr>
          <w:rFonts w:hint="eastAsia" w:ascii="仿宋_GB2312" w:hAnsi="仿宋_GB2312" w:eastAsia="仿宋_GB2312" w:cs="仿宋_GB2312"/>
          <w:sz w:val="32"/>
          <w:szCs w:val="32"/>
        </w:rPr>
        <w:t>知识产权保护项目</w:t>
      </w:r>
      <w:r>
        <w:rPr>
          <w:rFonts w:hint="eastAsia" w:ascii="仿宋_GB2312" w:hAnsi="仿宋_GB2312" w:cs="仿宋_GB2312"/>
          <w:sz w:val="32"/>
          <w:szCs w:val="32"/>
        </w:rPr>
        <w:t>”，具体包括以下项目申报方向：</w:t>
      </w:r>
    </w:p>
    <w:p>
      <w:pPr>
        <w:adjustRightInd w:val="0"/>
        <w:snapToGrid w:val="0"/>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（一）重点家具市场知识产权保护工作</w:t>
      </w:r>
    </w:p>
    <w:p>
      <w:pPr>
        <w:adjustRightInd w:val="0"/>
        <w:snapToGrid w:val="0"/>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（二）电商领域知识产权保护工作</w:t>
      </w:r>
    </w:p>
    <w:p>
      <w:pPr>
        <w:numPr>
          <w:ilvl w:val="0"/>
          <w:numId w:val="0"/>
        </w:numPr>
        <w:adjustRightInd/>
        <w:snapToGrid/>
        <w:spacing w:line="600" w:lineRule="exact"/>
        <w:ind w:firstLine="640" w:firstLineChars="200"/>
        <w:rPr>
          <w:rFonts w:hint="eastAsia" w:ascii="黑体" w:hAnsi="黑体" w:eastAsia="黑体" w:cs="黑体"/>
          <w:sz w:val="32"/>
          <w:szCs w:val="32"/>
        </w:rPr>
      </w:pPr>
      <w:r>
        <w:rPr>
          <w:sz w:val="32"/>
          <w:szCs w:val="32"/>
        </w:rPr>
        <w:t>各单位可根据自身实际，选择相关方向进行申报。</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 xml:space="preserve">工作目标 </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借鉴国内外知识产权保护先进经验做法，结合</w:t>
      </w:r>
      <w:r>
        <w:rPr>
          <w:rFonts w:hint="eastAsia" w:ascii="仿宋_GB2312" w:hAnsi="仿宋_GB2312" w:eastAsia="仿宋_GB2312" w:cs="仿宋_GB2312"/>
          <w:sz w:val="32"/>
          <w:szCs w:val="32"/>
          <w:lang w:val="en-US" w:eastAsia="zh-CN"/>
        </w:rPr>
        <w:t>佛山</w:t>
      </w:r>
      <w:r>
        <w:rPr>
          <w:rFonts w:hint="default" w:ascii="仿宋_GB2312" w:hAnsi="仿宋_GB2312" w:eastAsia="仿宋_GB2312" w:cs="仿宋_GB2312"/>
          <w:sz w:val="32"/>
          <w:szCs w:val="32"/>
          <w:lang w:val="en-US" w:eastAsia="zh-CN"/>
        </w:rPr>
        <w:t>知识产权保护实际与需求，切实完善</w:t>
      </w:r>
      <w:r>
        <w:rPr>
          <w:rFonts w:hint="eastAsia" w:ascii="仿宋_GB2312" w:hAnsi="仿宋_GB2312" w:eastAsia="仿宋_GB2312" w:cs="仿宋_GB2312"/>
          <w:sz w:val="32"/>
          <w:szCs w:val="32"/>
          <w:lang w:val="en-US" w:eastAsia="zh-CN"/>
        </w:rPr>
        <w:t>佛山</w:t>
      </w:r>
      <w:r>
        <w:rPr>
          <w:rFonts w:hint="default" w:ascii="仿宋_GB2312" w:hAnsi="仿宋_GB2312" w:eastAsia="仿宋_GB2312" w:cs="仿宋_GB2312"/>
          <w:sz w:val="32"/>
          <w:szCs w:val="32"/>
          <w:lang w:val="en-US" w:eastAsia="zh-CN"/>
        </w:rPr>
        <w:t>知识产权保护机制，提升知识产权保护效能</w:t>
      </w:r>
      <w:r>
        <w:rPr>
          <w:rFonts w:hint="eastAsia" w:ascii="仿宋_GB2312" w:hAnsi="仿宋_GB2312" w:eastAsia="仿宋_GB2312" w:cs="仿宋_GB2312"/>
          <w:sz w:val="32"/>
          <w:szCs w:val="32"/>
          <w:lang w:val="en-US" w:eastAsia="zh-CN"/>
        </w:rPr>
        <w:t>，做好重点市场及电商领域知识产权保护工作</w:t>
      </w:r>
      <w:r>
        <w:rPr>
          <w:rFonts w:hint="default" w:ascii="仿宋_GB2312" w:hAnsi="仿宋_GB2312" w:eastAsia="仿宋_GB2312" w:cs="仿宋_GB2312"/>
          <w:sz w:val="32"/>
          <w:szCs w:val="32"/>
          <w:lang w:val="en-US" w:eastAsia="zh-CN"/>
        </w:rPr>
        <w:t>。</w:t>
      </w:r>
    </w:p>
    <w:p>
      <w:pPr>
        <w:numPr>
          <w:ilvl w:val="0"/>
          <w:numId w:val="0"/>
        </w:num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rPr>
        <w:t>、项目任务</w:t>
      </w:r>
    </w:p>
    <w:p>
      <w:pPr>
        <w:adjustRightInd w:val="0"/>
        <w:snapToGrid w:val="0"/>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（一）开展</w:t>
      </w:r>
      <w:r>
        <w:rPr>
          <w:rFonts w:hint="eastAsia" w:ascii="楷体" w:hAnsi="楷体" w:eastAsia="楷体" w:cs="楷体"/>
          <w:b w:val="0"/>
          <w:bCs w:val="0"/>
          <w:sz w:val="32"/>
          <w:szCs w:val="32"/>
          <w:lang w:val="en-US" w:eastAsia="zh-CN"/>
        </w:rPr>
        <w:t>重点家具市场</w:t>
      </w:r>
      <w:r>
        <w:rPr>
          <w:rFonts w:hint="eastAsia" w:ascii="楷体" w:hAnsi="楷体" w:eastAsia="楷体" w:cs="楷体"/>
          <w:b w:val="0"/>
          <w:bCs w:val="0"/>
          <w:sz w:val="32"/>
          <w:szCs w:val="32"/>
        </w:rPr>
        <w:t>知识产权保护工作</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val="en-US" w:eastAsia="zh-CN"/>
        </w:rPr>
        <w:t>佛山市</w:t>
      </w:r>
      <w:r>
        <w:rPr>
          <w:rFonts w:hint="default" w:ascii="仿宋_GB2312" w:hAnsi="仿宋_GB2312" w:eastAsia="仿宋_GB2312" w:cs="仿宋_GB2312"/>
          <w:sz w:val="32"/>
          <w:szCs w:val="32"/>
          <w:lang w:val="en-US" w:eastAsia="zh-CN"/>
        </w:rPr>
        <w:t>市场监督管理局要求，在当地市场监督管理局指导下，借鉴</w:t>
      </w:r>
      <w:r>
        <w:rPr>
          <w:rFonts w:hint="eastAsia" w:ascii="仿宋_GB2312" w:hAnsi="仿宋_GB2312" w:eastAsia="仿宋_GB2312" w:cs="仿宋_GB2312"/>
          <w:sz w:val="32"/>
          <w:szCs w:val="32"/>
          <w:lang w:val="en-US" w:eastAsia="zh-CN"/>
        </w:rPr>
        <w:t>重点市场</w:t>
      </w:r>
      <w:r>
        <w:rPr>
          <w:rFonts w:hint="default" w:ascii="仿宋_GB2312" w:hAnsi="仿宋_GB2312" w:eastAsia="仿宋_GB2312" w:cs="仿宋_GB2312"/>
          <w:sz w:val="32"/>
          <w:szCs w:val="32"/>
          <w:lang w:val="en-US" w:eastAsia="zh-CN"/>
        </w:rPr>
        <w:t>有关做法，设立</w:t>
      </w:r>
      <w:r>
        <w:rPr>
          <w:rFonts w:hint="eastAsia" w:ascii="仿宋_GB2312" w:hAnsi="仿宋_GB2312" w:eastAsia="仿宋_GB2312" w:cs="仿宋_GB2312"/>
          <w:sz w:val="32"/>
          <w:szCs w:val="32"/>
          <w:lang w:val="en-US" w:eastAsia="zh-CN"/>
        </w:rPr>
        <w:t>家具市场</w:t>
      </w:r>
      <w:r>
        <w:rPr>
          <w:rFonts w:hint="default" w:ascii="仿宋_GB2312" w:hAnsi="仿宋_GB2312" w:eastAsia="仿宋_GB2312" w:cs="仿宋_GB2312"/>
          <w:sz w:val="32"/>
          <w:szCs w:val="32"/>
          <w:lang w:val="en-US" w:eastAsia="zh-CN"/>
        </w:rPr>
        <w:t>知识产权纠纷处理专门机构，建立</w:t>
      </w:r>
      <w:r>
        <w:rPr>
          <w:rFonts w:hint="eastAsia" w:ascii="仿宋_GB2312" w:hAnsi="仿宋_GB2312" w:eastAsia="仿宋_GB2312" w:cs="仿宋_GB2312"/>
          <w:sz w:val="32"/>
          <w:szCs w:val="32"/>
          <w:lang w:val="en-US" w:eastAsia="zh-CN"/>
        </w:rPr>
        <w:t>家具市场</w:t>
      </w:r>
      <w:r>
        <w:rPr>
          <w:rFonts w:hint="default" w:ascii="仿宋_GB2312" w:hAnsi="仿宋_GB2312" w:eastAsia="仿宋_GB2312" w:cs="仿宋_GB2312"/>
          <w:sz w:val="32"/>
          <w:szCs w:val="32"/>
          <w:lang w:val="en-US" w:eastAsia="zh-CN"/>
        </w:rPr>
        <w:t>知识产权纠纷处理机制，</w:t>
      </w:r>
      <w:r>
        <w:rPr>
          <w:rFonts w:hint="eastAsia" w:ascii="仿宋_GB2312" w:hAnsi="仿宋_GB2312" w:eastAsia="仿宋_GB2312" w:cs="仿宋_GB2312"/>
          <w:sz w:val="32"/>
          <w:szCs w:val="32"/>
          <w:lang w:val="en-US" w:eastAsia="zh-CN"/>
        </w:rPr>
        <w:t>调解处理市场内发生的知识产权侵权纠纷，</w:t>
      </w:r>
      <w:r>
        <w:rPr>
          <w:rFonts w:hint="default" w:ascii="仿宋_GB2312" w:hAnsi="仿宋_GB2312" w:eastAsia="仿宋_GB2312" w:cs="仿宋_GB2312"/>
          <w:sz w:val="32"/>
          <w:szCs w:val="32"/>
          <w:lang w:val="en-US" w:eastAsia="zh-CN"/>
        </w:rPr>
        <w:t>组织知识产权保护专家团队进驻我</w:t>
      </w:r>
      <w:r>
        <w:rPr>
          <w:rFonts w:hint="eastAsia" w:ascii="仿宋_GB2312" w:hAnsi="仿宋_GB2312" w:eastAsia="仿宋_GB2312" w:cs="仿宋_GB2312"/>
          <w:sz w:val="32"/>
          <w:szCs w:val="32"/>
          <w:lang w:val="en-US" w:eastAsia="zh-CN"/>
        </w:rPr>
        <w:t>市家具市场</w:t>
      </w:r>
      <w:r>
        <w:rPr>
          <w:rFonts w:hint="default" w:ascii="仿宋_GB2312" w:hAnsi="仿宋_GB2312" w:eastAsia="仿宋_GB2312" w:cs="仿宋_GB2312"/>
          <w:sz w:val="32"/>
          <w:szCs w:val="32"/>
          <w:lang w:val="en-US" w:eastAsia="zh-CN"/>
        </w:rPr>
        <w:t>开展知识产权保护工作，</w:t>
      </w:r>
      <w:r>
        <w:rPr>
          <w:rFonts w:hint="eastAsia" w:ascii="仿宋_GB2312" w:hAnsi="仿宋_GB2312" w:eastAsia="仿宋_GB2312" w:cs="仿宋_GB2312"/>
          <w:sz w:val="32"/>
          <w:szCs w:val="32"/>
          <w:lang w:val="en-US" w:eastAsia="zh-CN"/>
        </w:rPr>
        <w:t>防止出现销售假冒伪劣商品及知识产权案侵权行为出现，为家具市场内受到侵权的商家提供知识产权侵权</w:t>
      </w:r>
      <w:r>
        <w:rPr>
          <w:rFonts w:hint="default" w:ascii="仿宋_GB2312" w:hAnsi="仿宋_GB2312" w:eastAsia="仿宋_GB2312" w:cs="仿宋_GB2312"/>
          <w:sz w:val="32"/>
          <w:szCs w:val="32"/>
          <w:lang w:val="en-US" w:eastAsia="zh-CN"/>
        </w:rPr>
        <w:t>纠纷</w:t>
      </w:r>
      <w:r>
        <w:rPr>
          <w:rFonts w:hint="eastAsia" w:ascii="仿宋_GB2312" w:hAnsi="仿宋_GB2312" w:eastAsia="仿宋_GB2312" w:cs="仿宋_GB2312"/>
          <w:sz w:val="32"/>
          <w:szCs w:val="32"/>
          <w:lang w:val="en-US" w:eastAsia="zh-CN"/>
        </w:rPr>
        <w:t>处理建议，处理侵权案件不少于20件。</w:t>
      </w:r>
    </w:p>
    <w:p>
      <w:pPr>
        <w:adjustRightInd w:val="0"/>
        <w:snapToGrid w:val="0"/>
        <w:spacing w:line="560" w:lineRule="exact"/>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二）开展电商领域知识产权保护工作</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与具有较大影响力的</w:t>
      </w:r>
      <w:r>
        <w:rPr>
          <w:rFonts w:hint="default" w:ascii="仿宋_GB2312" w:hAnsi="仿宋_GB2312" w:eastAsia="仿宋_GB2312" w:cs="仿宋_GB2312"/>
          <w:sz w:val="32"/>
          <w:szCs w:val="32"/>
          <w:lang w:val="en-US" w:eastAsia="zh-CN"/>
        </w:rPr>
        <w:t>电子商务平台</w:t>
      </w:r>
      <w:r>
        <w:rPr>
          <w:rFonts w:hint="eastAsia" w:ascii="仿宋_GB2312" w:hAnsi="仿宋_GB2312" w:eastAsia="仿宋_GB2312" w:cs="仿宋_GB2312"/>
          <w:sz w:val="32"/>
          <w:szCs w:val="32"/>
          <w:lang w:val="en-US" w:eastAsia="zh-CN"/>
        </w:rPr>
        <w:t>建立</w:t>
      </w:r>
      <w:r>
        <w:rPr>
          <w:rFonts w:hint="default" w:ascii="仿宋_GB2312" w:hAnsi="仿宋_GB2312" w:eastAsia="仿宋_GB2312" w:cs="仿宋_GB2312"/>
          <w:sz w:val="32"/>
          <w:szCs w:val="32"/>
          <w:lang w:val="en-US" w:eastAsia="zh-CN"/>
        </w:rPr>
        <w:t>合作</w:t>
      </w:r>
      <w:r>
        <w:rPr>
          <w:rFonts w:hint="eastAsia" w:ascii="仿宋_GB2312" w:hAnsi="仿宋_GB2312" w:eastAsia="仿宋_GB2312" w:cs="仿宋_GB2312"/>
          <w:sz w:val="32"/>
          <w:szCs w:val="32"/>
          <w:lang w:val="en-US" w:eastAsia="zh-CN"/>
        </w:rPr>
        <w:t>关系，开展线上与线下相结合的知识产权保护模式，</w:t>
      </w:r>
      <w:r>
        <w:rPr>
          <w:rFonts w:hint="default"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lang w:val="en-US" w:eastAsia="zh-CN"/>
        </w:rPr>
        <w:t>我市</w:t>
      </w:r>
      <w:r>
        <w:rPr>
          <w:rFonts w:hint="default" w:ascii="仿宋_GB2312" w:hAnsi="仿宋_GB2312" w:eastAsia="仿宋_GB2312" w:cs="仿宋_GB2312"/>
          <w:sz w:val="32"/>
          <w:szCs w:val="32"/>
          <w:lang w:val="en-US" w:eastAsia="zh-CN"/>
        </w:rPr>
        <w:t>电子商务</w:t>
      </w:r>
      <w:r>
        <w:rPr>
          <w:rFonts w:hint="eastAsia" w:ascii="仿宋_GB2312" w:hAnsi="仿宋_GB2312" w:eastAsia="仿宋_GB2312" w:cs="仿宋_GB2312"/>
          <w:sz w:val="32"/>
          <w:szCs w:val="32"/>
          <w:lang w:val="en-US" w:eastAsia="zh-CN"/>
        </w:rPr>
        <w:t>领域知识产权侵权处理和维权援助工作机制，组织知识产权保护专家团队，为我市电子商务企业提供专业咨询服务或协助电子商务企业申请维权援助服务不少于20件，发挥好行业自律作用，提高电子商务企业知识产权保护意识，有效化解知识产权纠纷，制止侵权行为。</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（一）申报主体</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佛山市内</w:t>
      </w:r>
      <w:r>
        <w:rPr>
          <w:rFonts w:hint="default" w:ascii="仿宋_GB2312" w:hAnsi="仿宋_GB2312" w:eastAsia="仿宋_GB2312" w:cs="仿宋_GB2312"/>
          <w:sz w:val="32"/>
          <w:szCs w:val="32"/>
          <w:lang w:val="en-US" w:eastAsia="zh-CN"/>
        </w:rPr>
        <w:t>具有独立法人资格的</w:t>
      </w:r>
      <w:r>
        <w:rPr>
          <w:rFonts w:hint="eastAsia" w:ascii="仿宋_GB2312" w:hAnsi="仿宋_GB2312" w:eastAsia="仿宋_GB2312" w:cs="仿宋_GB2312"/>
          <w:sz w:val="32"/>
          <w:szCs w:val="32"/>
          <w:lang w:val="en-US" w:eastAsia="zh-CN"/>
        </w:rPr>
        <w:t>行业组织、企事业单位等。</w:t>
      </w:r>
    </w:p>
    <w:p>
      <w:pPr>
        <w:adjustRightInd w:val="0"/>
        <w:snapToGrid w:val="0"/>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（二）具体申报条件</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1.申报主体</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承办</w:t>
      </w:r>
      <w:r>
        <w:rPr>
          <w:rFonts w:hint="eastAsia" w:ascii="仿宋_GB2312" w:hAnsi="仿宋_GB2312" w:eastAsia="仿宋_GB2312" w:cs="仿宋_GB2312"/>
          <w:sz w:val="32"/>
          <w:szCs w:val="32"/>
          <w:lang w:val="en-US" w:eastAsia="zh-CN"/>
        </w:rPr>
        <w:t>家具市场管理方或者电商领域行业协会</w:t>
      </w:r>
      <w:r>
        <w:rPr>
          <w:rFonts w:hint="default" w:ascii="仿宋_GB2312" w:hAnsi="仿宋_GB2312" w:eastAsia="仿宋_GB2312" w:cs="仿宋_GB2312"/>
          <w:sz w:val="32"/>
          <w:szCs w:val="32"/>
          <w:lang w:val="en-US" w:eastAsia="zh-CN"/>
        </w:rPr>
        <w:t>；</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2.申报</w:t>
      </w:r>
      <w:r>
        <w:rPr>
          <w:rFonts w:hint="eastAsia" w:ascii="仿宋_GB2312" w:hAnsi="仿宋_GB2312" w:eastAsia="仿宋_GB2312" w:cs="仿宋_GB2312"/>
          <w:sz w:val="32"/>
          <w:szCs w:val="32"/>
          <w:lang w:val="en-US" w:eastAsia="zh-CN"/>
        </w:rPr>
        <w:t>条件：佛山市</w:t>
      </w:r>
      <w:r>
        <w:rPr>
          <w:rFonts w:hint="default" w:ascii="仿宋_GB2312" w:hAnsi="仿宋_GB2312" w:eastAsia="仿宋_GB2312" w:cs="仿宋_GB2312"/>
          <w:sz w:val="32"/>
          <w:szCs w:val="32"/>
          <w:lang w:val="en-US" w:eastAsia="zh-CN"/>
        </w:rPr>
        <w:t>内设有较为完备的办公场所和设施</w:t>
      </w:r>
      <w:r>
        <w:rPr>
          <w:rFonts w:hint="eastAsia" w:ascii="仿宋_GB2312" w:hAnsi="仿宋_GB2312" w:eastAsia="仿宋_GB2312" w:cs="仿宋_GB2312"/>
          <w:sz w:val="32"/>
          <w:szCs w:val="32"/>
          <w:lang w:val="en-US" w:eastAsia="zh-CN"/>
        </w:rPr>
        <w:t>，从事相关知识产权保护工作人员不少于5人。</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知识产权保护项目</w:t>
      </w:r>
      <w:r>
        <w:rPr>
          <w:rFonts w:hint="eastAsia" w:ascii="仿宋_GB2312" w:hAnsi="仿宋_GB2312" w:eastAsia="仿宋_GB2312" w:cs="仿宋_GB2312"/>
          <w:sz w:val="32"/>
          <w:szCs w:val="32"/>
          <w:lang w:val="en-US" w:eastAsia="zh-CN"/>
        </w:rPr>
        <w:t>申报书》（见附件）；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四</w:t>
      </w:r>
      <w:r>
        <w:rPr>
          <w:rFonts w:hint="eastAsia" w:ascii="仿宋_GB2312" w:hAnsi="仿宋_GB2312" w:eastAsia="仿宋_GB2312" w:cs="仿宋_GB2312"/>
          <w:sz w:val="32"/>
          <w:szCs w:val="32"/>
          <w:lang w:val="en-US" w:eastAsia="zh-CN"/>
        </w:rPr>
        <w:t>）人员资格证明；</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五</w:t>
      </w:r>
      <w:r>
        <w:rPr>
          <w:rFonts w:hint="eastAsia" w:ascii="仿宋_GB2312" w:hAnsi="仿宋_GB2312" w:eastAsia="仿宋_GB2312" w:cs="仿宋_GB2312"/>
          <w:sz w:val="32"/>
          <w:szCs w:val="32"/>
          <w:lang w:val="en-US" w:eastAsia="zh-CN"/>
        </w:rPr>
        <w:t xml:space="preserve">）机构所获荣誉证明； </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六</w:t>
      </w:r>
      <w:r>
        <w:rPr>
          <w:rFonts w:hint="eastAsia" w:ascii="仿宋_GB2312" w:hAnsi="仿宋_GB2312" w:eastAsia="仿宋_GB2312" w:cs="仿宋_GB2312"/>
          <w:sz w:val="32"/>
          <w:szCs w:val="32"/>
          <w:lang w:val="en-US" w:eastAsia="zh-CN"/>
        </w:rPr>
        <w:t>）其他证明符合申报条件的材料。</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项目资助</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立项支持2个项目，每个项目资助额度为10万元。</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七、实施周期及支持方式</w:t>
      </w:r>
    </w:p>
    <w:p>
      <w:pPr>
        <w:numPr>
          <w:ilvl w:val="0"/>
          <w:numId w:val="0"/>
        </w:numPr>
        <w:adjustRightInd w:val="0"/>
        <w:snapToGrid w:val="0"/>
        <w:spacing w:line="560" w:lineRule="exact"/>
        <w:ind w:firstLine="640" w:firstLineChars="200"/>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项目实施</w:t>
      </w:r>
      <w:r>
        <w:rPr>
          <w:rFonts w:hint="eastAsia" w:ascii="仿宋_GB2312" w:hAnsi="仿宋_GB2312" w:cs="仿宋_GB2312"/>
          <w:sz w:val="32"/>
          <w:szCs w:val="32"/>
          <w:lang w:val="en-US" w:eastAsia="zh-CN"/>
        </w:rPr>
        <w:t>周期至2020年12月31号。</w:t>
      </w:r>
    </w:p>
    <w:p>
      <w:pPr>
        <w:numPr>
          <w:ilvl w:val="0"/>
          <w:numId w:val="0"/>
        </w:num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其他事项</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（一）</w:t>
      </w:r>
      <w:r>
        <w:rPr>
          <w:rFonts w:hint="default" w:ascii="Times New Roman" w:hAnsi="Times New Roman" w:eastAsia="仿宋_GB2312" w:cs="Times New Roman"/>
          <w:color w:val="000000"/>
          <w:sz w:val="32"/>
          <w:szCs w:val="32"/>
          <w:lang w:val="en-US" w:eastAsia="zh-CN"/>
        </w:rPr>
        <w:t>合同管理：项目立项后，市市场监管局与承担单位签署项目合同书，作为项目管理的重要依据。</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color w:val="000000"/>
          <w:sz w:val="32"/>
          <w:szCs w:val="32"/>
          <w:lang w:val="en-US" w:eastAsia="zh-CN"/>
        </w:rPr>
        <w:t>（二）</w:t>
      </w:r>
      <w:r>
        <w:rPr>
          <w:rFonts w:hint="default" w:ascii="Times New Roman" w:hAnsi="Times New Roman" w:eastAsia="仿宋_GB2312" w:cs="Times New Roman"/>
          <w:color w:val="000000"/>
          <w:sz w:val="32"/>
          <w:szCs w:val="32"/>
          <w:lang w:val="en-US" w:eastAsia="zh-CN"/>
        </w:rPr>
        <w:t>项目验收：项目完成后，项目承担单位应及时总结并申请验收，向市市场监管局报送工作成果，由市市场监管局组织验收通过后，方可结项。</w:t>
      </w:r>
    </w:p>
    <w:p>
      <w:pPr>
        <w:adjustRightInd w:val="0"/>
        <w:snapToGrid w:val="0"/>
        <w:spacing w:line="560" w:lineRule="exact"/>
        <w:jc w:val="center"/>
        <w:rPr>
          <w:rFonts w:hint="default" w:ascii="Times New Roman" w:hAnsi="Times New Roman" w:eastAsia="方正小标宋简体" w:cs="Times New Roman"/>
          <w:sz w:val="44"/>
          <w:szCs w:val="44"/>
        </w:rPr>
      </w:pPr>
    </w:p>
    <w:p>
      <w:pPr>
        <w:adjustRightInd w:val="0"/>
        <w:snapToGrid w:val="0"/>
        <w:spacing w:line="560" w:lineRule="exact"/>
        <w:jc w:val="both"/>
        <w:rPr>
          <w:rFonts w:hint="default" w:ascii="Times New Roman" w:hAnsi="Times New Roman" w:eastAsia="方正小标宋简体" w:cs="Times New Roman"/>
          <w:sz w:val="44"/>
          <w:szCs w:val="44"/>
        </w:rPr>
      </w:pPr>
    </w:p>
    <w:p>
      <w:pPr>
        <w:adjustRightInd w:val="0"/>
        <w:snapToGrid w:val="0"/>
        <w:spacing w:line="560" w:lineRule="exact"/>
        <w:jc w:val="center"/>
        <w:rPr>
          <w:rFonts w:hint="default" w:ascii="Times New Roman" w:hAnsi="Times New Roman" w:eastAsia="小标宋" w:cs="Times New Roman"/>
          <w:sz w:val="52"/>
          <w:szCs w:val="52"/>
        </w:rPr>
      </w:pPr>
    </w:p>
    <w:p>
      <w:pPr>
        <w:adjustRightInd w:val="0"/>
        <w:snapToGrid w:val="0"/>
        <w:spacing w:line="560" w:lineRule="exact"/>
        <w:jc w:val="center"/>
        <w:rPr>
          <w:rFonts w:hint="default" w:ascii="Times New Roman" w:hAnsi="Times New Roman" w:eastAsia="小标宋" w:cs="Times New Roman"/>
          <w:sz w:val="52"/>
          <w:szCs w:val="52"/>
          <w:lang w:val="en-US" w:eastAsia="zh-CN"/>
        </w:rPr>
      </w:pPr>
    </w:p>
    <w:p>
      <w:pPr>
        <w:adjustRightInd w:val="0"/>
        <w:snapToGrid w:val="0"/>
        <w:spacing w:line="560" w:lineRule="exact"/>
        <w:jc w:val="center"/>
        <w:rPr>
          <w:rFonts w:hint="default" w:ascii="Times New Roman" w:hAnsi="Times New Roman" w:eastAsia="小标宋" w:cs="Times New Roman"/>
          <w:sz w:val="52"/>
          <w:szCs w:val="52"/>
        </w:rPr>
      </w:pPr>
    </w:p>
    <w:p>
      <w:pPr>
        <w:adjustRightInd w:val="0"/>
        <w:snapToGrid w:val="0"/>
        <w:spacing w:line="560" w:lineRule="exact"/>
        <w:jc w:val="center"/>
        <w:rPr>
          <w:rFonts w:hint="default" w:ascii="Times New Roman" w:hAnsi="Times New Roman" w:eastAsia="小标宋" w:cs="Times New Roman"/>
          <w:sz w:val="52"/>
          <w:szCs w:val="52"/>
        </w:rPr>
      </w:pPr>
    </w:p>
    <w:p>
      <w:pPr>
        <w:adjustRightInd w:val="0"/>
        <w:snapToGrid w:val="0"/>
        <w:spacing w:line="560" w:lineRule="exact"/>
        <w:jc w:val="center"/>
        <w:rPr>
          <w:rFonts w:hint="default" w:ascii="Times New Roman" w:hAnsi="Times New Roman" w:eastAsia="小标宋" w:cs="Times New Roman"/>
          <w:sz w:val="52"/>
          <w:szCs w:val="52"/>
        </w:rPr>
      </w:pPr>
    </w:p>
    <w:p>
      <w:pPr>
        <w:keepNext w:val="0"/>
        <w:keepLines w:val="0"/>
        <w:pageBreakBefore w:val="0"/>
        <w:kinsoku/>
        <w:overflowPunct/>
        <w:topLinePunct w:val="0"/>
        <w:bidi w:val="0"/>
        <w:spacing w:line="560" w:lineRule="exact"/>
        <w:jc w:val="both"/>
        <w:rPr>
          <w:rFonts w:hint="eastAsia" w:ascii="Times New Roman" w:hAnsi="Times New Roman" w:eastAsia="小标宋" w:cs="Times New Roman"/>
          <w:kern w:val="0"/>
          <w:sz w:val="48"/>
          <w:szCs w:val="48"/>
          <w:lang w:val="en-US" w:eastAsia="zh-CN" w:bidi="ar-SA"/>
        </w:rPr>
      </w:pPr>
    </w:p>
    <w:p>
      <w:pPr>
        <w:keepNext w:val="0"/>
        <w:keepLines w:val="0"/>
        <w:pageBreakBefore w:val="0"/>
        <w:kinsoku/>
        <w:overflowPunct/>
        <w:topLinePunct w:val="0"/>
        <w:bidi w:val="0"/>
        <w:spacing w:line="560" w:lineRule="exact"/>
        <w:jc w:val="both"/>
        <w:rPr>
          <w:rFonts w:hint="eastAsia" w:ascii="Times New Roman" w:hAnsi="Times New Roman" w:eastAsia="小标宋" w:cs="Times New Roman"/>
          <w:kern w:val="0"/>
          <w:sz w:val="48"/>
          <w:szCs w:val="48"/>
          <w:lang w:val="en-US" w:eastAsia="zh-CN" w:bidi="ar-SA"/>
        </w:rPr>
      </w:pPr>
    </w:p>
    <w:p>
      <w:pPr>
        <w:keepNext w:val="0"/>
        <w:keepLines w:val="0"/>
        <w:pageBreakBefore w:val="0"/>
        <w:kinsoku/>
        <w:overflowPunct/>
        <w:topLinePunct w:val="0"/>
        <w:bidi w:val="0"/>
        <w:spacing w:line="560" w:lineRule="exact"/>
        <w:jc w:val="center"/>
        <w:rPr>
          <w:rFonts w:hint="eastAsia" w:ascii="Times New Roman" w:hAnsi="Times New Roman" w:eastAsia="小标宋" w:cs="Times New Roman"/>
          <w:kern w:val="0"/>
          <w:sz w:val="48"/>
          <w:szCs w:val="48"/>
          <w:lang w:val="en-US" w:eastAsia="zh-CN" w:bidi="ar-SA"/>
        </w:rPr>
      </w:pPr>
    </w:p>
    <w:p>
      <w:pPr>
        <w:keepNext w:val="0"/>
        <w:keepLines w:val="0"/>
        <w:pageBreakBefore w:val="0"/>
        <w:kinsoku/>
        <w:overflowPunct/>
        <w:topLinePunct w:val="0"/>
        <w:bidi w:val="0"/>
        <w:spacing w:line="560" w:lineRule="exact"/>
        <w:jc w:val="center"/>
        <w:rPr>
          <w:rFonts w:hint="eastAsia" w:ascii="Times New Roman" w:hAnsi="Times New Roman" w:eastAsia="小标宋" w:cs="Times New Roman"/>
          <w:kern w:val="0"/>
          <w:sz w:val="48"/>
          <w:szCs w:val="48"/>
          <w:lang w:val="en-US" w:eastAsia="zh-CN" w:bidi="ar-SA"/>
        </w:rPr>
      </w:pPr>
    </w:p>
    <w:p>
      <w:pPr>
        <w:keepNext w:val="0"/>
        <w:keepLines w:val="0"/>
        <w:pageBreakBefore w:val="0"/>
        <w:kinsoku/>
        <w:overflowPunct/>
        <w:topLinePunct w:val="0"/>
        <w:bidi w:val="0"/>
        <w:spacing w:line="560" w:lineRule="exact"/>
        <w:jc w:val="left"/>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附件7-1</w:t>
      </w:r>
    </w:p>
    <w:p>
      <w:pPr>
        <w:keepNext w:val="0"/>
        <w:keepLines w:val="0"/>
        <w:pageBreakBefore w:val="0"/>
        <w:kinsoku/>
        <w:overflowPunct/>
        <w:topLinePunct w:val="0"/>
        <w:bidi w:val="0"/>
        <w:spacing w:line="560" w:lineRule="exact"/>
        <w:jc w:val="both"/>
        <w:rPr>
          <w:rFonts w:hint="eastAsia" w:ascii="方正小标宋简体" w:hAnsi="方正小标宋简体" w:eastAsia="方正小标宋简体" w:cs="方正小标宋简体"/>
          <w:kern w:val="0"/>
          <w:sz w:val="44"/>
          <w:szCs w:val="44"/>
          <w:lang w:val="en-US" w:eastAsia="zh-CN" w:bidi="ar-SA"/>
        </w:rPr>
      </w:pPr>
    </w:p>
    <w:p>
      <w:pPr>
        <w:keepNext w:val="0"/>
        <w:keepLines w:val="0"/>
        <w:pageBreakBefore w:val="0"/>
        <w:kinsoku/>
        <w:overflowPunct/>
        <w:topLinePunct w:val="0"/>
        <w:bidi w:val="0"/>
        <w:spacing w:line="560" w:lineRule="exact"/>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知识产权保护项目申报书</w:t>
      </w:r>
    </w:p>
    <w:p>
      <w:pPr>
        <w:pStyle w:val="7"/>
        <w:framePr w:w="0" w:hRule="auto" w:wrap="auto" w:vAnchor="margin" w:hAnchor="text" w:xAlign="left" w:yAlign="inline"/>
        <w:spacing w:line="240" w:lineRule="auto"/>
        <w:ind w:left="-264" w:leftChars="-88"/>
        <w:jc w:val="center"/>
        <w:rPr>
          <w:rFonts w:hint="eastAsia" w:ascii="Times New Roman" w:hAnsi="Times New Roman" w:eastAsia="小标宋" w:cs="Times New Roman"/>
          <w:sz w:val="48"/>
          <w:szCs w:val="48"/>
          <w:lang w:val="en-US" w:eastAsia="zh-CN"/>
        </w:rPr>
      </w:pPr>
    </w:p>
    <w:tbl>
      <w:tblPr>
        <w:tblStyle w:val="4"/>
        <w:tblpPr w:leftFromText="180" w:rightFromText="180" w:vertAnchor="text" w:horzAnchor="page" w:tblpX="1799" w:tblpY="163"/>
        <w:tblOverlap w:val="never"/>
        <w:tblW w:w="0" w:type="auto"/>
        <w:tblInd w:w="0" w:type="dxa"/>
        <w:tblLayout w:type="fixed"/>
        <w:tblCellMar>
          <w:top w:w="0" w:type="dxa"/>
          <w:left w:w="108" w:type="dxa"/>
          <w:bottom w:w="0" w:type="dxa"/>
          <w:right w:w="108" w:type="dxa"/>
        </w:tblCellMar>
      </w:tblPr>
      <w:tblGrid>
        <w:gridCol w:w="2093"/>
        <w:gridCol w:w="6429"/>
      </w:tblGrid>
      <w:tr>
        <w:tblPrEx>
          <w:tblCellMar>
            <w:top w:w="0" w:type="dxa"/>
            <w:left w:w="108" w:type="dxa"/>
            <w:bottom w:w="0" w:type="dxa"/>
            <w:right w:w="108" w:type="dxa"/>
          </w:tblCellMar>
        </w:tblPrEx>
        <w:tc>
          <w:tcPr>
            <w:tcW w:w="2093" w:type="dxa"/>
            <w:noWrap w:val="0"/>
            <w:vAlign w:val="top"/>
          </w:tcPr>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6429" w:type="dxa"/>
            <w:noWrap w:val="0"/>
            <w:vAlign w:val="top"/>
          </w:tcPr>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spacing w:line="6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vMerge w:val="restart"/>
            <w:noWrap w:val="0"/>
            <w:vAlign w:val="top"/>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盖章</w:t>
            </w:r>
            <w:r>
              <w:rPr>
                <w:rFonts w:hint="eastAsia" w:ascii="仿宋_GB2312" w:hAnsi="仿宋_GB2312" w:eastAsia="仿宋_GB2312" w:cs="仿宋_GB2312"/>
                <w:sz w:val="32"/>
                <w:szCs w:val="32"/>
                <w:u w:val="single"/>
                <w:lang w:eastAsia="zh-CN"/>
              </w:rPr>
              <w:t>）</w:t>
            </w:r>
          </w:p>
        </w:tc>
      </w:tr>
      <w:tr>
        <w:tblPrEx>
          <w:tblCellMar>
            <w:top w:w="0" w:type="dxa"/>
            <w:left w:w="108" w:type="dxa"/>
            <w:bottom w:w="0" w:type="dxa"/>
            <w:right w:w="108" w:type="dxa"/>
          </w:tblCellMar>
        </w:tblPrEx>
        <w:tc>
          <w:tcPr>
            <w:tcW w:w="2093" w:type="dxa"/>
            <w:vMerge w:val="continue"/>
            <w:noWrap w:val="0"/>
            <w:vAlign w:val="center"/>
          </w:tcPr>
          <w:p>
            <w:pPr>
              <w:adjustRightInd w:val="0"/>
              <w:snapToGrid w:val="0"/>
              <w:spacing w:line="600" w:lineRule="exact"/>
              <w:jc w:val="left"/>
              <w:rPr>
                <w:rFonts w:hint="eastAsia" w:ascii="仿宋_GB2312" w:hAnsi="仿宋_GB2312" w:eastAsia="仿宋_GB2312" w:cs="仿宋_GB2312"/>
                <w:sz w:val="32"/>
                <w:szCs w:val="32"/>
              </w:rPr>
            </w:pP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rPr>
          <w:trHeight w:val="660" w:hRule="atLeast"/>
        </w:trPr>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单位及职务：</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工作电话：</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手机号码：</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r>
        <w:tblPrEx>
          <w:tblCellMar>
            <w:top w:w="0" w:type="dxa"/>
            <w:left w:w="108" w:type="dxa"/>
            <w:bottom w:w="0" w:type="dxa"/>
            <w:right w:w="108" w:type="dxa"/>
          </w:tblCellMar>
        </w:tblPrEx>
        <w:tc>
          <w:tcPr>
            <w:tcW w:w="2093"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6429" w:type="dxa"/>
            <w:noWrap w:val="0"/>
            <w:vAlign w:val="center"/>
          </w:tcPr>
          <w:p>
            <w:pPr>
              <w:adjustRightInd w:val="0"/>
              <w:snapToGrid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tc>
      </w:tr>
    </w:tbl>
    <w:p>
      <w:pPr>
        <w:rPr>
          <w:rFonts w:eastAsia="黑体"/>
          <w:sz w:val="28"/>
          <w:szCs w:val="28"/>
        </w:rPr>
      </w:pPr>
    </w:p>
    <w:p/>
    <w:p>
      <w:pPr>
        <w:adjustRightInd w:val="0"/>
        <w:snapToGrid w:val="0"/>
        <w:spacing w:line="560" w:lineRule="exact"/>
        <w:jc w:val="center"/>
        <w:rPr>
          <w:rFonts w:hint="default" w:ascii="Times New Roman" w:hAnsi="Times New Roman" w:eastAsia="楷体_GB2312" w:cs="Times New Roman"/>
          <w:bCs/>
          <w:sz w:val="36"/>
        </w:rPr>
      </w:pPr>
      <w:r>
        <w:rPr>
          <w:rFonts w:hint="eastAsia" w:ascii="Times New Roman" w:hAnsi="Times New Roman" w:eastAsia="楷体_GB2312" w:cs="Times New Roman"/>
          <w:bCs/>
          <w:sz w:val="36"/>
          <w:lang w:eastAsia="zh-CN"/>
        </w:rPr>
        <w:t>佛山</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2020</w:t>
      </w:r>
      <w:r>
        <w:rPr>
          <w:rFonts w:hint="default" w:ascii="Times New Roman" w:hAnsi="Times New Roman" w:eastAsia="楷体_GB2312" w:cs="Times New Roman"/>
          <w:bCs/>
          <w:sz w:val="36"/>
        </w:rPr>
        <w:t>年</w:t>
      </w:r>
    </w:p>
    <w:p>
      <w:pPr>
        <w:spacing w:line="560" w:lineRule="exact"/>
        <w:jc w:val="center"/>
        <w:rPr>
          <w:rFonts w:hint="eastAsia" w:ascii="方正小标宋简体" w:hAnsi="方正小标宋简体" w:eastAsia="方正小标宋简体" w:cs="方正小标宋简体"/>
          <w:kern w:val="0"/>
          <w:sz w:val="44"/>
          <w:szCs w:val="44"/>
        </w:rPr>
      </w:pPr>
      <w:r>
        <w:rPr>
          <w:rFonts w:eastAsia="黑体"/>
          <w:sz w:val="44"/>
          <w:szCs w:val="44"/>
        </w:rPr>
        <w:br w:type="page"/>
      </w:r>
      <w:r>
        <w:rPr>
          <w:rFonts w:hint="eastAsia" w:ascii="方正小标宋简体" w:hAnsi="方正小标宋简体" w:eastAsia="方正小标宋简体" w:cs="方正小标宋简体"/>
          <w:kern w:val="0"/>
          <w:sz w:val="44"/>
          <w:szCs w:val="44"/>
        </w:rPr>
        <w:t>填表说明</w:t>
      </w:r>
    </w:p>
    <w:p>
      <w:pPr>
        <w:spacing w:line="560" w:lineRule="exact"/>
        <w:ind w:firstLine="0" w:firstLineChars="0"/>
        <w:jc w:val="center"/>
        <w:rPr>
          <w:rFonts w:hint="eastAsia" w:ascii="方正小标宋简体" w:hAnsi="方正小标宋简体" w:eastAsia="方正小标宋简体" w:cs="方正小标宋简体"/>
          <w:kern w:val="0"/>
          <w:sz w:val="44"/>
          <w:szCs w:val="44"/>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申报书及相关材料一律采用A4大小纸张打印，左侧装订成册，打印一式5份（加盖申报单位公章）。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6.申报单位根据自身条件，选择相关项目方向进行申报。</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7. 多家单位联合申报时，第一申报单位为牵头申报单位，其余为合作申报单位。</w:t>
      </w:r>
    </w:p>
    <w:p>
      <w:pPr>
        <w:adjustRightInd w:val="0"/>
        <w:snapToGrid w:val="0"/>
        <w:spacing w:line="560" w:lineRule="exact"/>
        <w:ind w:firstLine="640" w:firstLineChars="200"/>
        <w:rPr>
          <w:rFonts w:hint="eastAsia" w:ascii="仿宋_GB2312" w:hAnsi="仿宋_GB2312" w:cs="仿宋_GB2312"/>
          <w:sz w:val="32"/>
          <w:szCs w:val="32"/>
        </w:rPr>
      </w:pPr>
    </w:p>
    <w:p>
      <w:pPr>
        <w:adjustRightInd w:val="0"/>
        <w:snapToGrid w:val="0"/>
        <w:spacing w:line="560" w:lineRule="exact"/>
        <w:ind w:firstLine="640" w:firstLineChars="200"/>
        <w:rPr>
          <w:rFonts w:hint="default" w:ascii="Times New Roman" w:hAnsi="Times New Roman" w:cs="Times New Roman"/>
          <w:sz w:val="32"/>
          <w:szCs w:val="32"/>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ind w:firstLine="560" w:firstLineChars="200"/>
        <w:rPr>
          <w:rFonts w:hAnsi="黑体" w:eastAsia="黑体"/>
          <w:sz w:val="28"/>
          <w:szCs w:val="28"/>
        </w:rPr>
      </w:pPr>
      <w:r>
        <w:rPr>
          <w:rFonts w:hAnsi="黑体" w:eastAsia="黑体"/>
          <w:sz w:val="28"/>
          <w:szCs w:val="28"/>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7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4" w:type="dxa"/>
            <w:noWrap w:val="0"/>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（请在申报项目前打√，只能选择一个）</w:t>
            </w:r>
          </w:p>
        </w:tc>
        <w:tc>
          <w:tcPr>
            <w:tcW w:w="7386" w:type="dxa"/>
            <w:noWrap w:val="0"/>
            <w:vAlign w:val="top"/>
          </w:tcPr>
          <w:p>
            <w:pPr>
              <w:numPr>
                <w:ilvl w:val="0"/>
                <w:numId w:val="0"/>
              </w:numPr>
              <w:spacing w:line="400" w:lineRule="exact"/>
              <w:ind w:leftChars="0"/>
              <w:rPr>
                <w:rFonts w:hint="default"/>
                <w:spacing w:val="-20"/>
                <w:sz w:val="28"/>
                <w:szCs w:val="28"/>
              </w:rPr>
            </w:pPr>
          </w:p>
          <w:p>
            <w:pPr>
              <w:numPr>
                <w:ilvl w:val="0"/>
                <w:numId w:val="2"/>
              </w:numPr>
              <w:spacing w:line="400" w:lineRule="exact"/>
              <w:rPr>
                <w:rFonts w:hint="eastAsia"/>
                <w:spacing w:val="-20"/>
                <w:sz w:val="28"/>
                <w:szCs w:val="28"/>
                <w:lang w:val="en-US" w:eastAsia="zh-CN"/>
              </w:rPr>
            </w:pPr>
            <w:r>
              <w:rPr>
                <w:rFonts w:hint="eastAsia"/>
                <w:spacing w:val="-20"/>
                <w:sz w:val="28"/>
                <w:szCs w:val="28"/>
                <w:lang w:val="en-US" w:eastAsia="zh-CN"/>
              </w:rPr>
              <w:t>（一）重点家具市场知识产权保护工作</w:t>
            </w:r>
          </w:p>
          <w:p>
            <w:pPr>
              <w:numPr>
                <w:ilvl w:val="0"/>
                <w:numId w:val="0"/>
              </w:numPr>
              <w:spacing w:line="400" w:lineRule="exact"/>
              <w:ind w:leftChars="0"/>
              <w:rPr>
                <w:rFonts w:hint="eastAsia"/>
                <w:spacing w:val="-20"/>
                <w:sz w:val="28"/>
                <w:szCs w:val="28"/>
                <w:lang w:val="en-US" w:eastAsia="zh-CN"/>
              </w:rPr>
            </w:pPr>
          </w:p>
          <w:p>
            <w:pPr>
              <w:numPr>
                <w:ilvl w:val="0"/>
                <w:numId w:val="2"/>
              </w:numPr>
              <w:spacing w:line="400" w:lineRule="exact"/>
              <w:rPr>
                <w:rFonts w:hint="eastAsia" w:ascii="仿宋_GB2312" w:hAnsi="仿宋_GB2312" w:eastAsia="仿宋_GB2312" w:cs="仿宋_GB2312"/>
                <w:sz w:val="32"/>
                <w:szCs w:val="32"/>
                <w:lang w:val="en-US" w:eastAsia="zh-CN"/>
              </w:rPr>
            </w:pPr>
            <w:r>
              <w:rPr>
                <w:rFonts w:hint="eastAsia"/>
                <w:spacing w:val="-20"/>
                <w:sz w:val="28"/>
                <w:szCs w:val="28"/>
                <w:lang w:val="en-US" w:eastAsia="zh-CN"/>
              </w:rPr>
              <w:t>（二）电商领域知识产权保护工作</w:t>
            </w:r>
          </w:p>
          <w:p>
            <w:pPr>
              <w:spacing w:line="400" w:lineRule="exact"/>
              <w:rPr>
                <w:spacing w:val="-20"/>
                <w:sz w:val="28"/>
                <w:szCs w:val="28"/>
              </w:rPr>
            </w:pPr>
          </w:p>
        </w:tc>
      </w:tr>
    </w:tbl>
    <w:p>
      <w:pPr>
        <w:jc w:val="left"/>
        <w:rPr>
          <w:sz w:val="28"/>
          <w:szCs w:val="28"/>
        </w:rPr>
      </w:pPr>
      <w:r>
        <w:rPr>
          <w:rFonts w:hAnsi="黑体" w:eastAsia="黑体"/>
          <w:sz w:val="28"/>
          <w:szCs w:val="28"/>
        </w:rPr>
        <w:t>一、申报项目名称及单位信息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211"/>
        <w:gridCol w:w="2141"/>
        <w:gridCol w:w="1128"/>
        <w:gridCol w:w="148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单位名称</w:t>
            </w:r>
          </w:p>
        </w:tc>
        <w:tc>
          <w:tcPr>
            <w:tcW w:w="6637"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pacing w:val="-20"/>
                <w:sz w:val="28"/>
                <w:szCs w:val="28"/>
              </w:rPr>
              <w:t>注册时间</w:t>
            </w:r>
          </w:p>
        </w:tc>
        <w:tc>
          <w:tcPr>
            <w:tcW w:w="1886"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z w:val="28"/>
                <w:szCs w:val="28"/>
              </w:rPr>
              <w:t>注册证名</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886"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法定代表人</w:t>
            </w:r>
          </w:p>
        </w:tc>
        <w:tc>
          <w:tcPr>
            <w:tcW w:w="6637" w:type="dxa"/>
            <w:gridSpan w:val="4"/>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开户银行</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开户名称</w:t>
            </w:r>
          </w:p>
        </w:tc>
        <w:tc>
          <w:tcPr>
            <w:tcW w:w="1886" w:type="dxa"/>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z w:val="28"/>
                <w:szCs w:val="28"/>
              </w:rPr>
              <w:t>银行账号</w:t>
            </w:r>
          </w:p>
        </w:tc>
        <w:tc>
          <w:tcPr>
            <w:tcW w:w="6637"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z w:val="28"/>
                <w:szCs w:val="28"/>
              </w:rPr>
              <w:t>地址邮编</w:t>
            </w:r>
          </w:p>
        </w:tc>
        <w:tc>
          <w:tcPr>
            <w:tcW w:w="6637"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11"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传真</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传真</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11"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1"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11"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848" w:type="dxa"/>
            <w:gridSpan w:val="5"/>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59" w:type="dxa"/>
            <w:gridSpan w:val="6"/>
            <w:noWrap w:val="0"/>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单位名称</w:t>
            </w:r>
          </w:p>
        </w:tc>
        <w:tc>
          <w:tcPr>
            <w:tcW w:w="6637" w:type="dxa"/>
            <w:gridSpan w:val="4"/>
            <w:noWrap w:val="0"/>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注册地址</w:t>
            </w:r>
          </w:p>
        </w:tc>
        <w:tc>
          <w:tcPr>
            <w:tcW w:w="2141" w:type="dxa"/>
            <w:noWrap w:val="0"/>
            <w:vAlign w:val="center"/>
          </w:tcPr>
          <w:p>
            <w:pPr>
              <w:spacing w:line="400" w:lineRule="exact"/>
              <w:jc w:val="center"/>
              <w:rPr>
                <w:sz w:val="28"/>
                <w:szCs w:val="28"/>
              </w:rPr>
            </w:pPr>
          </w:p>
        </w:tc>
        <w:tc>
          <w:tcPr>
            <w:tcW w:w="2610" w:type="dxa"/>
            <w:gridSpan w:val="2"/>
            <w:noWrap w:val="0"/>
            <w:vAlign w:val="center"/>
          </w:tcPr>
          <w:p>
            <w:pPr>
              <w:spacing w:line="400" w:lineRule="exact"/>
              <w:jc w:val="center"/>
              <w:rPr>
                <w:b/>
                <w:sz w:val="28"/>
                <w:szCs w:val="28"/>
              </w:rPr>
            </w:pPr>
            <w:r>
              <w:rPr>
                <w:b/>
                <w:sz w:val="28"/>
                <w:szCs w:val="28"/>
              </w:rPr>
              <w:t>注册时间</w:t>
            </w:r>
          </w:p>
        </w:tc>
        <w:tc>
          <w:tcPr>
            <w:tcW w:w="1886" w:type="dxa"/>
            <w:noWrap w:val="0"/>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z w:val="28"/>
                <w:szCs w:val="28"/>
              </w:rPr>
              <w:t>注册登记证</w:t>
            </w:r>
          </w:p>
        </w:tc>
        <w:tc>
          <w:tcPr>
            <w:tcW w:w="2141" w:type="dxa"/>
            <w:noWrap w:val="0"/>
            <w:vAlign w:val="center"/>
          </w:tcPr>
          <w:p>
            <w:pPr>
              <w:spacing w:line="400" w:lineRule="exact"/>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注册登记号</w:t>
            </w:r>
          </w:p>
        </w:tc>
        <w:tc>
          <w:tcPr>
            <w:tcW w:w="1886" w:type="dxa"/>
            <w:noWrap w:val="0"/>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22" w:type="dxa"/>
            <w:gridSpan w:val="2"/>
            <w:noWrap w:val="0"/>
            <w:vAlign w:val="center"/>
          </w:tcPr>
          <w:p>
            <w:pPr>
              <w:spacing w:line="400" w:lineRule="exact"/>
              <w:jc w:val="center"/>
              <w:rPr>
                <w:b/>
                <w:sz w:val="28"/>
                <w:szCs w:val="28"/>
              </w:rPr>
            </w:pPr>
            <w:r>
              <w:rPr>
                <w:b/>
                <w:spacing w:val="-20"/>
                <w:sz w:val="28"/>
                <w:szCs w:val="28"/>
              </w:rPr>
              <w:t>法定代表人</w:t>
            </w:r>
          </w:p>
        </w:tc>
        <w:tc>
          <w:tcPr>
            <w:tcW w:w="2141" w:type="dxa"/>
            <w:noWrap w:val="0"/>
            <w:vAlign w:val="center"/>
          </w:tcPr>
          <w:p>
            <w:pPr>
              <w:spacing w:line="400" w:lineRule="exact"/>
              <w:ind w:left="-102" w:leftChars="-34" w:firstLine="118" w:firstLineChars="42"/>
              <w:jc w:val="center"/>
              <w:rPr>
                <w:b/>
                <w:sz w:val="28"/>
                <w:szCs w:val="28"/>
              </w:rPr>
            </w:pPr>
          </w:p>
        </w:tc>
        <w:tc>
          <w:tcPr>
            <w:tcW w:w="2610" w:type="dxa"/>
            <w:gridSpan w:val="2"/>
            <w:noWrap w:val="0"/>
            <w:vAlign w:val="center"/>
          </w:tcPr>
          <w:p>
            <w:pPr>
              <w:spacing w:line="400" w:lineRule="exact"/>
              <w:jc w:val="center"/>
              <w:rPr>
                <w:b/>
                <w:sz w:val="28"/>
                <w:szCs w:val="28"/>
              </w:rPr>
            </w:pPr>
            <w:r>
              <w:rPr>
                <w:b/>
                <w:sz w:val="28"/>
                <w:szCs w:val="28"/>
              </w:rPr>
              <w:t>电话</w:t>
            </w: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noWrap w:val="0"/>
            <w:vAlign w:val="center"/>
          </w:tcPr>
          <w:p>
            <w:pPr>
              <w:spacing w:line="400" w:lineRule="exact"/>
              <w:jc w:val="center"/>
              <w:rPr>
                <w:b/>
                <w:sz w:val="28"/>
                <w:szCs w:val="28"/>
              </w:rPr>
            </w:pPr>
            <w:r>
              <w:rPr>
                <w:b/>
                <w:sz w:val="28"/>
                <w:szCs w:val="28"/>
              </w:rPr>
              <w:t>姓 名</w:t>
            </w:r>
          </w:p>
        </w:tc>
        <w:tc>
          <w:tcPr>
            <w:tcW w:w="2141" w:type="dxa"/>
            <w:noWrap w:val="0"/>
            <w:vAlign w:val="center"/>
          </w:tcPr>
          <w:p>
            <w:pPr>
              <w:spacing w:line="400" w:lineRule="exact"/>
              <w:rPr>
                <w:sz w:val="28"/>
                <w:szCs w:val="28"/>
              </w:rPr>
            </w:pPr>
          </w:p>
        </w:tc>
        <w:tc>
          <w:tcPr>
            <w:tcW w:w="1128" w:type="dxa"/>
            <w:vMerge w:val="restart"/>
            <w:noWrap w:val="0"/>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noWrap w:val="0"/>
            <w:vAlign w:val="center"/>
          </w:tcPr>
          <w:p>
            <w:pPr>
              <w:spacing w:line="400" w:lineRule="exact"/>
              <w:jc w:val="center"/>
              <w:rPr>
                <w:b/>
                <w:sz w:val="28"/>
                <w:szCs w:val="28"/>
              </w:rPr>
            </w:pPr>
            <w:r>
              <w:rPr>
                <w:b/>
                <w:sz w:val="28"/>
                <w:szCs w:val="28"/>
              </w:rPr>
              <w:t>姓 名</w:t>
            </w: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noWrap w:val="0"/>
            <w:vAlign w:val="center"/>
          </w:tcPr>
          <w:p>
            <w:pPr>
              <w:spacing w:line="400" w:lineRule="exact"/>
              <w:rPr>
                <w:spacing w:val="-20"/>
                <w:sz w:val="28"/>
                <w:szCs w:val="28"/>
              </w:rPr>
            </w:pPr>
          </w:p>
        </w:tc>
        <w:tc>
          <w:tcPr>
            <w:tcW w:w="1211"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pacing w:val="-20"/>
                <w:sz w:val="28"/>
                <w:szCs w:val="28"/>
              </w:rPr>
            </w:pPr>
          </w:p>
        </w:tc>
        <w:tc>
          <w:tcPr>
            <w:tcW w:w="1482" w:type="dxa"/>
            <w:vMerge w:val="restart"/>
            <w:noWrap w:val="0"/>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noWrap w:val="0"/>
            <w:vAlign w:val="center"/>
          </w:tcPr>
          <w:p>
            <w:pPr>
              <w:spacing w:line="400" w:lineRule="exact"/>
              <w:rPr>
                <w:spacing w:val="-20"/>
                <w:sz w:val="28"/>
                <w:szCs w:val="28"/>
              </w:rPr>
            </w:pPr>
          </w:p>
        </w:tc>
        <w:tc>
          <w:tcPr>
            <w:tcW w:w="1211" w:type="dxa"/>
            <w:vMerge w:val="continue"/>
            <w:noWrap w:val="0"/>
            <w:vAlign w:val="center"/>
          </w:tcPr>
          <w:p>
            <w:pPr>
              <w:spacing w:line="400" w:lineRule="exact"/>
              <w:jc w:val="center"/>
              <w:rPr>
                <w:b/>
                <w:sz w:val="28"/>
                <w:szCs w:val="28"/>
              </w:rPr>
            </w:pPr>
          </w:p>
        </w:tc>
        <w:tc>
          <w:tcPr>
            <w:tcW w:w="2141" w:type="dxa"/>
            <w:noWrap w:val="0"/>
            <w:vAlign w:val="center"/>
          </w:tcPr>
          <w:p>
            <w:pPr>
              <w:spacing w:line="400" w:lineRule="exact"/>
              <w:rPr>
                <w:sz w:val="28"/>
                <w:szCs w:val="28"/>
              </w:rPr>
            </w:pPr>
          </w:p>
        </w:tc>
        <w:tc>
          <w:tcPr>
            <w:tcW w:w="1128" w:type="dxa"/>
            <w:vMerge w:val="continue"/>
            <w:noWrap w:val="0"/>
            <w:vAlign w:val="center"/>
          </w:tcPr>
          <w:p>
            <w:pPr>
              <w:spacing w:line="400" w:lineRule="exact"/>
              <w:rPr>
                <w:b/>
                <w:sz w:val="28"/>
                <w:szCs w:val="28"/>
              </w:rPr>
            </w:pPr>
          </w:p>
        </w:tc>
        <w:tc>
          <w:tcPr>
            <w:tcW w:w="1482" w:type="dxa"/>
            <w:vMerge w:val="continue"/>
            <w:noWrap w:val="0"/>
            <w:vAlign w:val="center"/>
          </w:tcPr>
          <w:p>
            <w:pPr>
              <w:spacing w:line="400" w:lineRule="exact"/>
              <w:jc w:val="center"/>
              <w:rPr>
                <w:b/>
                <w:sz w:val="28"/>
                <w:szCs w:val="28"/>
              </w:rPr>
            </w:pPr>
          </w:p>
        </w:tc>
        <w:tc>
          <w:tcPr>
            <w:tcW w:w="1886" w:type="dxa"/>
            <w:noWrap w:val="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1" w:type="dxa"/>
            <w:vMerge w:val="continue"/>
            <w:noWrap w:val="0"/>
            <w:vAlign w:val="center"/>
          </w:tcPr>
          <w:p>
            <w:pPr>
              <w:spacing w:line="400" w:lineRule="exact"/>
              <w:rPr>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电话</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电话</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11" w:type="dxa"/>
            <w:vMerge w:val="continue"/>
            <w:noWrap w:val="0"/>
            <w:vAlign w:val="center"/>
          </w:tcPr>
          <w:p>
            <w:pPr>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手机</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手机</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1" w:type="dxa"/>
            <w:vMerge w:val="continue"/>
            <w:noWrap w:val="0"/>
            <w:vAlign w:val="center"/>
          </w:tcPr>
          <w:p>
            <w:pPr>
              <w:widowControl/>
              <w:spacing w:line="400" w:lineRule="exact"/>
              <w:rPr>
                <w:spacing w:val="-20"/>
                <w:sz w:val="28"/>
                <w:szCs w:val="28"/>
              </w:rPr>
            </w:pPr>
          </w:p>
        </w:tc>
        <w:tc>
          <w:tcPr>
            <w:tcW w:w="1211" w:type="dxa"/>
            <w:noWrap w:val="0"/>
            <w:vAlign w:val="center"/>
          </w:tcPr>
          <w:p>
            <w:pPr>
              <w:spacing w:line="400" w:lineRule="exact"/>
              <w:jc w:val="center"/>
              <w:rPr>
                <w:b/>
                <w:spacing w:val="-20"/>
                <w:sz w:val="28"/>
                <w:szCs w:val="28"/>
              </w:rPr>
            </w:pPr>
            <w:r>
              <w:rPr>
                <w:b/>
                <w:spacing w:val="-20"/>
                <w:sz w:val="28"/>
                <w:szCs w:val="28"/>
              </w:rPr>
              <w:t>电 邮</w:t>
            </w:r>
          </w:p>
        </w:tc>
        <w:tc>
          <w:tcPr>
            <w:tcW w:w="2141" w:type="dxa"/>
            <w:noWrap w:val="0"/>
            <w:vAlign w:val="center"/>
          </w:tcPr>
          <w:p>
            <w:pPr>
              <w:spacing w:line="400" w:lineRule="exact"/>
              <w:rPr>
                <w:spacing w:val="-20"/>
                <w:sz w:val="28"/>
                <w:szCs w:val="28"/>
              </w:rPr>
            </w:pPr>
          </w:p>
        </w:tc>
        <w:tc>
          <w:tcPr>
            <w:tcW w:w="1128" w:type="dxa"/>
            <w:vMerge w:val="continue"/>
            <w:noWrap w:val="0"/>
            <w:vAlign w:val="center"/>
          </w:tcPr>
          <w:p>
            <w:pPr>
              <w:spacing w:line="400" w:lineRule="exact"/>
              <w:jc w:val="center"/>
              <w:rPr>
                <w:b/>
                <w:spacing w:val="-20"/>
                <w:sz w:val="28"/>
                <w:szCs w:val="28"/>
              </w:rPr>
            </w:pPr>
          </w:p>
        </w:tc>
        <w:tc>
          <w:tcPr>
            <w:tcW w:w="1482" w:type="dxa"/>
            <w:noWrap w:val="0"/>
            <w:vAlign w:val="center"/>
          </w:tcPr>
          <w:p>
            <w:pPr>
              <w:spacing w:line="400" w:lineRule="exact"/>
              <w:jc w:val="center"/>
              <w:rPr>
                <w:b/>
                <w:spacing w:val="-20"/>
                <w:sz w:val="28"/>
                <w:szCs w:val="28"/>
              </w:rPr>
            </w:pPr>
            <w:r>
              <w:rPr>
                <w:b/>
                <w:spacing w:val="-20"/>
                <w:sz w:val="28"/>
                <w:szCs w:val="28"/>
              </w:rPr>
              <w:t>电 邮</w:t>
            </w:r>
          </w:p>
        </w:tc>
        <w:tc>
          <w:tcPr>
            <w:tcW w:w="1886" w:type="dxa"/>
            <w:noWrap w:val="0"/>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11" w:type="dxa"/>
            <w:noWrap w:val="0"/>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848" w:type="dxa"/>
            <w:gridSpan w:val="5"/>
            <w:noWrap w:val="0"/>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sz w:val="28"/>
          <w:szCs w:val="28"/>
        </w:rPr>
      </w:pPr>
      <w:r>
        <w:rPr>
          <w:rFonts w:eastAsia="黑体"/>
          <w:sz w:val="28"/>
          <w:szCs w:val="28"/>
        </w:rPr>
        <w:t>二、项目工作方案</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rPr>
          <w:rFonts w:eastAsia="黑体"/>
          <w:sz w:val="28"/>
          <w:szCs w:val="28"/>
        </w:rPr>
      </w:pPr>
    </w:p>
    <w:p>
      <w:pPr>
        <w:adjustRightInd w:val="0"/>
        <w:snapToGrid w:val="0"/>
        <w:spacing w:line="560" w:lineRule="exact"/>
        <w:rPr>
          <w:rFonts w:hint="default" w:ascii="Times New Roman" w:hAnsi="Times New Roman" w:cs="Times New Roman"/>
        </w:rPr>
        <w:sectPr>
          <w:headerReference r:id="rId3" w:type="default"/>
          <w:footerReference r:id="rId5" w:type="default"/>
          <w:headerReference r:id="rId4" w:type="even"/>
          <w:footerReference r:id="rId6" w:type="even"/>
          <w:pgSz w:w="11906" w:h="16838"/>
          <w:pgMar w:top="2098" w:right="1531" w:bottom="1985" w:left="1531" w:header="851" w:footer="1418" w:gutter="0"/>
          <w:pgNumType w:fmt="numberInDash"/>
          <w:cols w:space="720" w:num="1"/>
          <w:titlePg/>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4"/>
        <w:tblpPr w:leftFromText="180" w:rightFromText="180" w:vertAnchor="text" w:horzAnchor="page" w:tblpX="1522" w:tblpY="1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项目</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团队</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主要</w:t>
            </w:r>
          </w:p>
          <w:p>
            <w:pPr>
              <w:keepNext w:val="0"/>
              <w:keepLines w:val="0"/>
              <w:pageBreakBefore w:val="0"/>
              <w:kinsoku/>
              <w:wordWrap/>
              <w:overflowPunct/>
              <w:topLinePunct w:val="0"/>
              <w:bidi w:val="0"/>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560" w:lineRule="exact"/>
              <w:jc w:val="left"/>
              <w:textAlignment w:val="auto"/>
              <w:rPr>
                <w:sz w:val="28"/>
                <w:szCs w:val="28"/>
              </w:rPr>
            </w:pPr>
          </w:p>
        </w:tc>
      </w:tr>
    </w:tbl>
    <w:p>
      <w:pPr>
        <w:adjustRightInd w:val="0"/>
        <w:snapToGrid w:val="0"/>
        <w:spacing w:line="560" w:lineRule="exact"/>
        <w:jc w:val="center"/>
        <w:rPr>
          <w:rFonts w:hint="default" w:ascii="Times New Roman" w:hAnsi="Times New Roman" w:eastAsia="方正小标宋简体" w:cs="Times New Roman"/>
          <w:sz w:val="44"/>
        </w:rPr>
      </w:pPr>
    </w:p>
    <w:p>
      <w:pPr>
        <w:adjustRightInd w:val="0"/>
        <w:snapToGrid w:val="0"/>
        <w:spacing w:line="560" w:lineRule="exact"/>
        <w:jc w:val="left"/>
        <w:rPr>
          <w:rFonts w:hint="default" w:ascii="Times New Roman" w:hAnsi="Times New Roman" w:eastAsia="方正小标宋简体" w:cs="Times New Roman"/>
          <w:sz w:val="44"/>
        </w:rPr>
        <w:sectPr>
          <w:pgSz w:w="11906" w:h="16838"/>
          <w:pgMar w:top="2098" w:right="1531" w:bottom="1985" w:left="1531" w:header="851" w:footer="992" w:gutter="0"/>
          <w:pgNumType w:fmt="numberInDash"/>
          <w:cols w:space="720" w:num="1"/>
          <w:docGrid w:type="linesAndChars" w:linePitch="312" w:charSpace="0"/>
        </w:sectPr>
      </w:pPr>
    </w:p>
    <w:p>
      <w:pPr>
        <w:adjustRightInd w:val="0"/>
        <w:snapToGrid w:val="0"/>
        <w:spacing w:beforeLines="0" w:afterLines="0" w:line="48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beforeLines="0" w:afterLines="0" w:line="48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CellMar>
            <w:top w:w="0" w:type="dxa"/>
            <w:left w:w="108" w:type="dxa"/>
            <w:bottom w:w="0" w:type="dxa"/>
            <w:right w:w="108" w:type="dxa"/>
          </w:tblCellMar>
        </w:tblPrEx>
        <w:trPr>
          <w:cantSplit/>
          <w:trHeight w:val="650" w:hRule="atLeast"/>
          <w:jc w:val="center"/>
        </w:trPr>
        <w:tc>
          <w:tcPr>
            <w:tcW w:w="630" w:type="dxa"/>
            <w:vMerge w:val="restart"/>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2042"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630"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beforeLines="0" w:afterLines="0" w:line="48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30"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736"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3981" w:type="dxa"/>
            <w:noWrap w:val="0"/>
            <w:vAlign w:val="center"/>
          </w:tcPr>
          <w:p>
            <w:pPr>
              <w:adjustRightInd w:val="0"/>
              <w:snapToGrid w:val="0"/>
              <w:spacing w:beforeLines="0" w:afterLines="0" w:line="48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736" w:type="dxa"/>
            <w:vMerge w:val="restart"/>
            <w:noWrap w:val="0"/>
            <w:vAlign w:val="center"/>
          </w:tcPr>
          <w:p>
            <w:pPr>
              <w:adjustRightInd w:val="0"/>
              <w:snapToGrid w:val="0"/>
              <w:spacing w:beforeLines="0" w:afterLines="0" w:line="48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noWrap w:val="0"/>
            <w:vAlign w:val="center"/>
          </w:tcPr>
          <w:p>
            <w:pPr>
              <w:adjustRightInd w:val="0"/>
              <w:snapToGrid w:val="0"/>
              <w:spacing w:beforeLines="0" w:afterLines="0" w:line="48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noWrap w:val="0"/>
            <w:vAlign w:val="center"/>
          </w:tcPr>
          <w:p>
            <w:pPr>
              <w:adjustRightInd w:val="0"/>
              <w:snapToGrid w:val="0"/>
              <w:spacing w:beforeLines="0" w:afterLines="0" w:line="48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eastAsia="黑体" w:cs="Times New Roman"/>
                <w:sz w:val="28"/>
              </w:rPr>
            </w:pPr>
          </w:p>
        </w:tc>
        <w:tc>
          <w:tcPr>
            <w:tcW w:w="1434" w:type="dxa"/>
            <w:noWrap w:val="0"/>
            <w:vAlign w:val="top"/>
          </w:tcPr>
          <w:p>
            <w:pPr>
              <w:adjustRightInd w:val="0"/>
              <w:snapToGrid w:val="0"/>
              <w:spacing w:beforeLines="0" w:afterLines="0" w:line="480" w:lineRule="exact"/>
              <w:jc w:val="center"/>
              <w:rPr>
                <w:rFonts w:hint="default" w:ascii="Times New Roman" w:hAnsi="Times New Roman" w:eastAsia="黑体" w:cs="Times New Roman"/>
                <w:sz w:val="28"/>
              </w:rPr>
            </w:pPr>
          </w:p>
        </w:tc>
        <w:tc>
          <w:tcPr>
            <w:tcW w:w="2042" w:type="dxa"/>
            <w:noWrap w:val="0"/>
            <w:vAlign w:val="top"/>
          </w:tcPr>
          <w:p>
            <w:pPr>
              <w:adjustRightInd w:val="0"/>
              <w:snapToGrid w:val="0"/>
              <w:spacing w:beforeLines="0" w:afterLines="0" w:line="48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736" w:type="dxa"/>
            <w:vMerge w:val="continue"/>
            <w:noWrap w:val="0"/>
            <w:vAlign w:val="top"/>
          </w:tcPr>
          <w:p>
            <w:pPr>
              <w:adjustRightInd w:val="0"/>
              <w:snapToGrid w:val="0"/>
              <w:spacing w:beforeLines="0" w:afterLines="0" w:line="480" w:lineRule="exact"/>
              <w:rPr>
                <w:rFonts w:hint="default" w:ascii="Times New Roman" w:hAnsi="Times New Roman" w:cs="Times New Roman"/>
                <w:sz w:val="28"/>
              </w:rPr>
            </w:pPr>
          </w:p>
        </w:tc>
        <w:tc>
          <w:tcPr>
            <w:tcW w:w="3981"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1434" w:type="dxa"/>
            <w:noWrap w:val="0"/>
            <w:vAlign w:val="top"/>
          </w:tcPr>
          <w:p>
            <w:pPr>
              <w:adjustRightInd w:val="0"/>
              <w:snapToGrid w:val="0"/>
              <w:spacing w:beforeLines="0" w:afterLines="0" w:line="480" w:lineRule="exact"/>
              <w:rPr>
                <w:rFonts w:hint="default" w:ascii="Times New Roman" w:hAnsi="Times New Roman" w:cs="Times New Roman"/>
                <w:sz w:val="28"/>
              </w:rPr>
            </w:pPr>
          </w:p>
        </w:tc>
        <w:tc>
          <w:tcPr>
            <w:tcW w:w="2042" w:type="dxa"/>
            <w:noWrap w:val="0"/>
            <w:vAlign w:val="top"/>
          </w:tcPr>
          <w:p>
            <w:pPr>
              <w:adjustRightInd w:val="0"/>
              <w:snapToGrid w:val="0"/>
              <w:spacing w:beforeLines="0" w:afterLines="0" w:line="480" w:lineRule="exact"/>
              <w:rPr>
                <w:rFonts w:hint="default" w:ascii="Times New Roman" w:hAnsi="Times New Roman" w:cs="Times New Roman"/>
                <w:sz w:val="28"/>
              </w:rPr>
            </w:pPr>
          </w:p>
        </w:tc>
      </w:tr>
    </w:tbl>
    <w:p>
      <w:pPr>
        <w:rPr>
          <w:rFonts w:eastAsia="黑体"/>
          <w:sz w:val="28"/>
          <w:szCs w:val="28"/>
        </w:rPr>
      </w:pPr>
      <w:r>
        <w:rPr>
          <w:rFonts w:eastAsia="黑体"/>
          <w:sz w:val="28"/>
          <w:szCs w:val="28"/>
        </w:rPr>
        <w:t>五、相关单位意见</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677"/>
        <w:gridCol w:w="7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167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int="default" w:eastAsia="黑体"/>
                <w:sz w:val="28"/>
                <w:szCs w:val="28"/>
                <w:lang w:eastAsia="zh-CN"/>
              </w:rPr>
              <w:t>区</w:t>
            </w:r>
            <w:r>
              <w:rPr>
                <w:rFonts w:hint="default" w:eastAsia="黑体"/>
                <w:sz w:val="28"/>
                <w:szCs w:val="28"/>
              </w:rPr>
              <w:t>市场监督管理局</w:t>
            </w:r>
            <w:r>
              <w:rPr>
                <w:rFonts w:eastAsia="黑体"/>
                <w:sz w:val="28"/>
                <w:szCs w:val="28"/>
              </w:rPr>
              <w:t>审核推荐意见</w:t>
            </w:r>
          </w:p>
        </w:tc>
        <w:tc>
          <w:tcPr>
            <w:tcW w:w="724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jc w:val="center"/>
              <w:rPr>
                <w:rFonts w:eastAsia="黑体"/>
                <w:sz w:val="28"/>
                <w:szCs w:val="28"/>
              </w:rPr>
            </w:pPr>
          </w:p>
          <w:p>
            <w:pPr>
              <w:spacing w:line="500" w:lineRule="exact"/>
              <w:ind w:firstLine="2520" w:firstLineChars="900"/>
              <w:jc w:val="left"/>
              <w:rPr>
                <w:sz w:val="28"/>
                <w:szCs w:val="28"/>
              </w:rPr>
            </w:pPr>
            <w:r>
              <w:rPr>
                <w:rFonts w:eastAsia="黑体"/>
                <w:sz w:val="28"/>
                <w:szCs w:val="28"/>
              </w:rPr>
              <w:t xml:space="preserve">          </w:t>
            </w:r>
            <w:r>
              <w:rPr>
                <w:sz w:val="28"/>
                <w:szCs w:val="28"/>
              </w:rPr>
              <w:t>推荐单位（盖章）：</w:t>
            </w:r>
          </w:p>
          <w:p>
            <w:pPr>
              <w:spacing w:line="500" w:lineRule="exact"/>
              <w:ind w:firstLine="2520" w:firstLineChars="900"/>
              <w:jc w:val="left"/>
              <w:rPr>
                <w:rFonts w:eastAsia="黑体"/>
                <w:sz w:val="28"/>
                <w:szCs w:val="28"/>
              </w:rPr>
            </w:pPr>
            <w:r>
              <w:rPr>
                <w:sz w:val="28"/>
                <w:szCs w:val="28"/>
              </w:rPr>
              <w:t xml:space="preserve">         年      月      日  </w:t>
            </w:r>
            <w:r>
              <w:rPr>
                <w:rFonts w:eastAsia="黑体"/>
                <w:sz w:val="28"/>
                <w:szCs w:val="28"/>
              </w:rPr>
              <w:t xml:space="preserve">             </w:t>
            </w:r>
          </w:p>
        </w:tc>
      </w:tr>
    </w:tbl>
    <w:p>
      <w:pPr>
        <w:rPr>
          <w:rFonts w:hAnsi="黑体" w:eastAsia="黑体"/>
          <w:sz w:val="28"/>
          <w:szCs w:val="28"/>
        </w:rPr>
      </w:pPr>
    </w:p>
    <w:p>
      <w:pPr>
        <w:adjustRightInd w:val="0"/>
        <w:snapToGrid w:val="0"/>
        <w:spacing w:line="560" w:lineRule="exact"/>
        <w:jc w:val="left"/>
        <w:rPr>
          <w:rFonts w:hint="eastAsia" w:ascii="黑体" w:hAnsi="黑体" w:eastAsia="黑体" w:cs="黑体"/>
          <w:sz w:val="32"/>
          <w:szCs w:val="32"/>
        </w:rPr>
      </w:pPr>
    </w:p>
    <w:p>
      <w:pPr>
        <w:adjustRightInd w:val="0"/>
        <w:snapToGrid w:val="0"/>
        <w:spacing w:line="560" w:lineRule="exact"/>
        <w:jc w:val="left"/>
        <w:rPr>
          <w:rFonts w:hint="eastAsia" w:ascii="黑体" w:hAnsi="黑体" w:eastAsia="黑体" w:cs="黑体"/>
          <w:sz w:val="32"/>
          <w:szCs w:val="32"/>
        </w:rPr>
      </w:pPr>
    </w:p>
    <w:p>
      <w:pPr>
        <w:adjustRightInd w:val="0"/>
        <w:snapToGrid w:val="0"/>
        <w:spacing w:line="560" w:lineRule="exact"/>
        <w:jc w:val="lef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100</w:t>
    </w:r>
    <w:r>
      <w:rPr>
        <w:sz w:val="28"/>
      </w:rPr>
      <w:fldChar w:fldCharType="end"/>
    </w:r>
    <w:r>
      <w:rPr>
        <w:rStyle w:val="6"/>
        <w:sz w:val="28"/>
      </w:rPr>
      <w:t xml:space="preserve"> </w:t>
    </w:r>
    <w:r>
      <w:rPr>
        <w:rStyle w:val="6"/>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5A4E9"/>
    <w:multiLevelType w:val="singleLevel"/>
    <w:tmpl w:val="D555A4E9"/>
    <w:lvl w:ilvl="0" w:tentative="0">
      <w:start w:val="1"/>
      <w:numFmt w:val="chineseCounting"/>
      <w:suff w:val="nothing"/>
      <w:lvlText w:val="%1、"/>
      <w:lvlJc w:val="left"/>
      <w:rPr>
        <w:rFonts w:hint="eastAsia"/>
      </w:rPr>
    </w:lvl>
  </w:abstractNum>
  <w:abstractNum w:abstractNumId="1">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41272"/>
    <w:rsid w:val="44A4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2020-05-09T01:40:00Z</dcterms:created>
  <dc:creator>WPS_1465523224</dc:creator>
  <cp:lastModifiedBy>WPS_1465523224</cp:lastModifiedBy>
  <dcterms:modified xsi:type="dcterms:W3CDTF">2020-05-09T01:40:27Z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