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FE" w:rsidRPr="00294357" w:rsidRDefault="00BA0DFE" w:rsidP="00BA0DFE">
      <w:pPr>
        <w:spacing w:line="560" w:lineRule="exact"/>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附件2：</w:t>
      </w:r>
    </w:p>
    <w:p w:rsidR="00BA0DFE" w:rsidRPr="00294357" w:rsidRDefault="00BA0DFE" w:rsidP="00BA0DFE">
      <w:pPr>
        <w:spacing w:line="560" w:lineRule="exact"/>
        <w:rPr>
          <w:rFonts w:ascii="黑体" w:eastAsia="黑体" w:hAnsi="黑体"/>
          <w:color w:val="000000" w:themeColor="text1"/>
          <w:sz w:val="32"/>
          <w:szCs w:val="32"/>
        </w:rPr>
      </w:pPr>
    </w:p>
    <w:p w:rsidR="00BA0DFE" w:rsidRDefault="00BA0DFE" w:rsidP="00BA0DFE">
      <w:pPr>
        <w:spacing w:line="560" w:lineRule="exact"/>
        <w:jc w:val="center"/>
        <w:rPr>
          <w:rFonts w:ascii="方正小标宋简体" w:eastAsia="方正小标宋简体"/>
          <w:color w:val="000000" w:themeColor="text1"/>
          <w:sz w:val="44"/>
          <w:szCs w:val="44"/>
        </w:rPr>
      </w:pPr>
      <w:r w:rsidRPr="00294357">
        <w:rPr>
          <w:rFonts w:ascii="方正小标宋简体" w:eastAsia="方正小标宋简体" w:hint="eastAsia"/>
          <w:color w:val="000000" w:themeColor="text1"/>
          <w:sz w:val="44"/>
          <w:szCs w:val="44"/>
        </w:rPr>
        <w:t>佛山市标准化推广大使管理办法</w:t>
      </w:r>
    </w:p>
    <w:p w:rsidR="00BA0DFE" w:rsidRPr="00294357" w:rsidRDefault="00BA0DFE" w:rsidP="00BA0DFE">
      <w:pPr>
        <w:spacing w:line="560" w:lineRule="exact"/>
        <w:jc w:val="center"/>
        <w:rPr>
          <w:rFonts w:ascii="方正小标宋简体" w:eastAsia="方正小标宋简体"/>
          <w:color w:val="000000" w:themeColor="text1"/>
          <w:sz w:val="44"/>
          <w:szCs w:val="44"/>
        </w:rPr>
      </w:pPr>
      <w:r w:rsidRPr="00294357">
        <w:rPr>
          <w:rFonts w:ascii="方正小标宋简体" w:eastAsia="方正小标宋简体" w:hint="eastAsia"/>
          <w:color w:val="000000" w:themeColor="text1"/>
          <w:sz w:val="44"/>
          <w:szCs w:val="44"/>
        </w:rPr>
        <w:t>（征求意见稿）</w:t>
      </w:r>
    </w:p>
    <w:p w:rsidR="00BA0DFE" w:rsidRPr="00294357" w:rsidRDefault="00BA0DFE" w:rsidP="00BA0DFE">
      <w:pPr>
        <w:spacing w:line="560" w:lineRule="exact"/>
        <w:jc w:val="center"/>
        <w:rPr>
          <w:rFonts w:ascii="黑体" w:eastAsia="黑体" w:hAnsi="黑体"/>
          <w:color w:val="000000" w:themeColor="text1"/>
          <w:sz w:val="32"/>
          <w:szCs w:val="32"/>
        </w:rPr>
      </w:pPr>
    </w:p>
    <w:p w:rsidR="00BA0DFE" w:rsidRPr="00294357" w:rsidRDefault="00BA0DFE" w:rsidP="00BA0DFE">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第一章 总则</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w:t>
      </w:r>
      <w:r w:rsidRPr="00294357">
        <w:rPr>
          <w:rFonts w:ascii="仿宋_GB2312" w:eastAsia="仿宋_GB2312" w:hint="eastAsia"/>
          <w:b/>
          <w:color w:val="000000" w:themeColor="text1"/>
          <w:sz w:val="32"/>
          <w:szCs w:val="32"/>
        </w:rPr>
        <w:t xml:space="preserve">第一条 </w:t>
      </w:r>
      <w:r w:rsidRPr="00294357">
        <w:rPr>
          <w:rFonts w:ascii="仿宋_GB2312" w:eastAsia="仿宋_GB2312" w:hint="eastAsia"/>
          <w:color w:val="000000" w:themeColor="text1"/>
          <w:sz w:val="32"/>
          <w:szCs w:val="32"/>
        </w:rPr>
        <w:t>为规范佛山市标准化推广大使的管理，充分发挥标准化推广大使在标准化服务产业发展中的桥梁纽带作用，根据《中华人民共和国标准化法》、《佛山市人民政府办公室关于加快推进标准化战略的实施意见》等规定，制定本办法。</w:t>
      </w:r>
    </w:p>
    <w:p w:rsidR="00BA0DFE" w:rsidRPr="00294357" w:rsidRDefault="00BA0DFE" w:rsidP="00BA0DFE">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第二条 </w:t>
      </w:r>
      <w:r w:rsidRPr="00294357">
        <w:rPr>
          <w:rFonts w:ascii="仿宋_GB2312" w:eastAsia="仿宋_GB2312" w:hint="eastAsia"/>
          <w:color w:val="000000" w:themeColor="text1"/>
          <w:sz w:val="32"/>
          <w:szCs w:val="32"/>
        </w:rPr>
        <w:t>佛山市标准化</w:t>
      </w:r>
      <w:r w:rsidRPr="00294357">
        <w:rPr>
          <w:rFonts w:ascii="仿宋_GB2312" w:eastAsia="仿宋_GB2312" w:hAnsi="Times New Roman" w:hint="eastAsia"/>
          <w:color w:val="000000" w:themeColor="text1"/>
          <w:sz w:val="32"/>
          <w:szCs w:val="32"/>
        </w:rPr>
        <w:t>推广大使的</w:t>
      </w:r>
      <w:r w:rsidRPr="00294357">
        <w:rPr>
          <w:rFonts w:ascii="仿宋_GB2312" w:eastAsia="仿宋_GB2312" w:hAnsi="Times New Roman"/>
          <w:color w:val="000000" w:themeColor="text1"/>
          <w:sz w:val="32"/>
          <w:szCs w:val="32"/>
        </w:rPr>
        <w:t>选聘、解聘、抽取、使用、监督管理适用本办法。</w:t>
      </w:r>
      <w:r w:rsidRPr="00294357">
        <w:rPr>
          <w:rFonts w:ascii="仿宋_GB2312" w:eastAsia="仿宋_GB2312" w:hint="eastAsia"/>
          <w:color w:val="000000" w:themeColor="text1"/>
          <w:sz w:val="32"/>
          <w:szCs w:val="32"/>
        </w:rPr>
        <w:t xml:space="preserve">　 </w:t>
      </w:r>
    </w:p>
    <w:p w:rsidR="00BA0DFE" w:rsidRPr="00294357" w:rsidRDefault="00BA0DFE" w:rsidP="00BA0DFE">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第三条</w:t>
      </w:r>
      <w:r w:rsidRPr="00294357">
        <w:rPr>
          <w:rFonts w:ascii="仿宋_GB2312" w:eastAsia="仿宋_GB2312" w:hint="eastAsia"/>
          <w:color w:val="000000" w:themeColor="text1"/>
          <w:sz w:val="32"/>
          <w:szCs w:val="32"/>
        </w:rPr>
        <w:t xml:space="preserve"> 佛山市市场监督管理局负责佛山市标准化推广大使库组建和管理工作，可委托具有相应能力的技术服务单位具体承担。</w:t>
      </w:r>
    </w:p>
    <w:p w:rsidR="00BA0DFE" w:rsidRPr="00294357" w:rsidRDefault="00BA0DFE" w:rsidP="00BA0DFE">
      <w:pPr>
        <w:spacing w:line="560" w:lineRule="exact"/>
        <w:ind w:firstLineChars="200" w:firstLine="640"/>
        <w:rPr>
          <w:rFonts w:ascii="仿宋_GB2312" w:eastAsia="仿宋_GB2312"/>
          <w:color w:val="000000" w:themeColor="text1"/>
          <w:sz w:val="32"/>
          <w:szCs w:val="32"/>
        </w:rPr>
      </w:pPr>
    </w:p>
    <w:p w:rsidR="00BA0DFE" w:rsidRPr="00294357" w:rsidRDefault="00BA0DFE" w:rsidP="00BA0DFE">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第二章 推广大使库建设</w:t>
      </w:r>
    </w:p>
    <w:p w:rsidR="00BA0DFE" w:rsidRPr="00294357" w:rsidRDefault="00BA0DFE" w:rsidP="00BA0DFE">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第四条</w:t>
      </w:r>
      <w:r w:rsidRPr="00294357">
        <w:rPr>
          <w:rFonts w:ascii="仿宋_GB2312" w:eastAsia="仿宋_GB2312" w:hint="eastAsia"/>
          <w:color w:val="000000" w:themeColor="text1"/>
          <w:sz w:val="32"/>
          <w:szCs w:val="32"/>
        </w:rPr>
        <w:t xml:space="preserve"> 推广大使应具备以下基本条件：</w:t>
      </w:r>
    </w:p>
    <w:p w:rsidR="00BA0DFE" w:rsidRPr="00294357" w:rsidRDefault="00BA0DFE" w:rsidP="00BA0DFE">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（一）遵纪守法，有良好的职业道德，开拓创新，为人正派、作风务实。</w:t>
      </w:r>
    </w:p>
    <w:p w:rsidR="00BA0DFE" w:rsidRDefault="00BA0DFE" w:rsidP="00BA0DFE">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（二）热心佛山市标准化事业，有较强的标准化宣传推广能力，了解相关领域科研发展趋势和标准化需求，并在相关领域工作三年及以上。</w:t>
      </w:r>
    </w:p>
    <w:p w:rsidR="00BA0DFE" w:rsidRPr="00294357" w:rsidRDefault="00BA0DFE" w:rsidP="00BA0DFE">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lastRenderedPageBreak/>
        <w:t>（三）担任国家、省标准化技术委员会（TC）或分技术委员会（SC）委员的专家优先。</w:t>
      </w:r>
    </w:p>
    <w:p w:rsidR="00BA0DFE" w:rsidRPr="00294357" w:rsidRDefault="00BA0DFE" w:rsidP="00BA0DFE">
      <w:pPr>
        <w:spacing w:line="560" w:lineRule="exact"/>
        <w:ind w:firstLine="63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（四）学历要求本科以上。</w:t>
      </w:r>
    </w:p>
    <w:p w:rsidR="00BA0DFE" w:rsidRPr="00294357" w:rsidRDefault="00BA0DFE" w:rsidP="00BA0DFE">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（五）身体健康，年龄不超过55周岁。</w:t>
      </w:r>
    </w:p>
    <w:p w:rsidR="00BA0DFE" w:rsidRPr="00294357" w:rsidRDefault="00BA0DFE" w:rsidP="00BA0DFE">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第五条</w:t>
      </w:r>
      <w:r w:rsidRPr="00294357">
        <w:rPr>
          <w:rFonts w:ascii="仿宋_GB2312" w:eastAsia="仿宋_GB2312" w:hint="eastAsia"/>
          <w:color w:val="000000" w:themeColor="text1"/>
          <w:sz w:val="32"/>
          <w:szCs w:val="32"/>
        </w:rPr>
        <w:t xml:space="preserve"> 推广大使主要工作内容：</w:t>
      </w:r>
    </w:p>
    <w:p w:rsidR="00BA0DFE" w:rsidRPr="00294357" w:rsidRDefault="00BA0DFE" w:rsidP="00BA0DFE">
      <w:pPr>
        <w:pStyle w:val="a5"/>
        <w:shd w:val="clear" w:color="auto" w:fill="FFFFFF"/>
        <w:spacing w:before="0" w:beforeAutospacing="0" w:after="0" w:afterAutospacing="0" w:line="560" w:lineRule="exact"/>
        <w:ind w:firstLineChars="200" w:firstLine="640"/>
        <w:rPr>
          <w:rFonts w:ascii="仿宋_GB2312" w:eastAsia="仿宋_GB2312" w:hAnsi="Calibri" w:cs="Times New Roman"/>
          <w:color w:val="000000" w:themeColor="text1"/>
          <w:kern w:val="2"/>
          <w:sz w:val="32"/>
          <w:szCs w:val="32"/>
        </w:rPr>
      </w:pPr>
      <w:r w:rsidRPr="00294357">
        <w:rPr>
          <w:rFonts w:ascii="仿宋_GB2312" w:eastAsia="仿宋_GB2312" w:hAnsi="Calibri" w:cs="Times New Roman" w:hint="eastAsia"/>
          <w:color w:val="000000" w:themeColor="text1"/>
          <w:kern w:val="2"/>
          <w:sz w:val="32"/>
          <w:szCs w:val="32"/>
        </w:rPr>
        <w:t>（一）宣传国家、省、市标准化相关政策、法规及规范性文件。</w:t>
      </w:r>
    </w:p>
    <w:p w:rsidR="00BA0DFE" w:rsidRPr="00294357" w:rsidRDefault="00BA0DFE" w:rsidP="00BA0DFE">
      <w:pPr>
        <w:pStyle w:val="a5"/>
        <w:shd w:val="clear" w:color="auto" w:fill="FFFFFF"/>
        <w:spacing w:before="0" w:beforeAutospacing="0" w:after="0" w:afterAutospacing="0" w:line="560" w:lineRule="exact"/>
        <w:ind w:firstLine="630"/>
        <w:rPr>
          <w:rFonts w:ascii="仿宋_GB2312" w:eastAsia="仿宋_GB2312" w:hAnsi="Calibri" w:cs="Times New Roman"/>
          <w:color w:val="000000" w:themeColor="text1"/>
          <w:kern w:val="2"/>
          <w:sz w:val="32"/>
          <w:szCs w:val="32"/>
        </w:rPr>
      </w:pPr>
      <w:r w:rsidRPr="00294357">
        <w:rPr>
          <w:rFonts w:ascii="仿宋_GB2312" w:eastAsia="仿宋_GB2312" w:hAnsi="Calibri" w:cs="Times New Roman" w:hint="eastAsia"/>
          <w:color w:val="000000" w:themeColor="text1"/>
          <w:kern w:val="2"/>
          <w:sz w:val="32"/>
          <w:szCs w:val="32"/>
        </w:rPr>
        <w:t>（二）宣传佛山市标准化工作成果及工作动态。</w:t>
      </w:r>
    </w:p>
    <w:p w:rsidR="00BA0DFE" w:rsidRPr="00294357" w:rsidRDefault="00BA0DFE" w:rsidP="00BA0DFE">
      <w:pPr>
        <w:pStyle w:val="a5"/>
        <w:shd w:val="clear" w:color="auto" w:fill="FFFFFF"/>
        <w:spacing w:before="0" w:beforeAutospacing="0" w:after="0" w:afterAutospacing="0" w:line="560" w:lineRule="exact"/>
        <w:ind w:firstLine="630"/>
        <w:rPr>
          <w:rFonts w:ascii="仿宋_GB2312" w:eastAsia="仿宋_GB2312" w:hAnsi="Calibri" w:cs="Times New Roman"/>
          <w:color w:val="000000" w:themeColor="text1"/>
          <w:kern w:val="2"/>
          <w:sz w:val="32"/>
          <w:szCs w:val="32"/>
        </w:rPr>
      </w:pPr>
      <w:r w:rsidRPr="00294357">
        <w:rPr>
          <w:rFonts w:ascii="仿宋_GB2312" w:eastAsia="仿宋_GB2312" w:hAnsi="Calibri" w:cs="Times New Roman" w:hint="eastAsia"/>
          <w:color w:val="000000" w:themeColor="text1"/>
          <w:kern w:val="2"/>
          <w:sz w:val="32"/>
          <w:szCs w:val="32"/>
        </w:rPr>
        <w:t>（三）参加市场监管部门组织的标准化工作培训。</w:t>
      </w:r>
    </w:p>
    <w:p w:rsidR="00BA0DFE" w:rsidRPr="00294357" w:rsidRDefault="00BA0DFE" w:rsidP="00BA0DFE">
      <w:pPr>
        <w:pStyle w:val="a5"/>
        <w:shd w:val="clear" w:color="auto" w:fill="FFFFFF"/>
        <w:spacing w:before="0" w:beforeAutospacing="0" w:after="0" w:afterAutospacing="0" w:line="560" w:lineRule="exact"/>
        <w:ind w:firstLine="630"/>
        <w:rPr>
          <w:rFonts w:ascii="仿宋_GB2312" w:eastAsia="仿宋_GB2312" w:hAnsi="Calibri" w:cs="Times New Roman"/>
          <w:color w:val="000000" w:themeColor="text1"/>
          <w:kern w:val="2"/>
          <w:sz w:val="32"/>
          <w:szCs w:val="32"/>
        </w:rPr>
      </w:pPr>
      <w:r w:rsidRPr="00294357">
        <w:rPr>
          <w:rFonts w:ascii="仿宋_GB2312" w:eastAsia="仿宋_GB2312" w:hAnsi="Calibri" w:cs="Times New Roman" w:hint="eastAsia"/>
          <w:color w:val="000000" w:themeColor="text1"/>
          <w:kern w:val="2"/>
          <w:sz w:val="32"/>
          <w:szCs w:val="32"/>
        </w:rPr>
        <w:t>（四）组织开展标准化工作相关培训。</w:t>
      </w:r>
    </w:p>
    <w:p w:rsidR="00BA0DFE" w:rsidRPr="00294357" w:rsidRDefault="00BA0DFE" w:rsidP="00BA0DFE">
      <w:pPr>
        <w:pStyle w:val="a5"/>
        <w:shd w:val="clear" w:color="auto" w:fill="FFFFFF"/>
        <w:spacing w:before="0" w:beforeAutospacing="0" w:after="0" w:afterAutospacing="0" w:line="560" w:lineRule="exact"/>
        <w:ind w:firstLine="630"/>
        <w:rPr>
          <w:rFonts w:ascii="仿宋_GB2312" w:eastAsia="仿宋_GB2312"/>
          <w:color w:val="000000" w:themeColor="text1"/>
          <w:sz w:val="32"/>
          <w:szCs w:val="32"/>
        </w:rPr>
      </w:pPr>
      <w:r w:rsidRPr="00294357">
        <w:rPr>
          <w:rFonts w:ascii="仿宋_GB2312" w:eastAsia="仿宋_GB2312" w:hAnsi="Calibri" w:cs="Times New Roman" w:hint="eastAsia"/>
          <w:color w:val="000000" w:themeColor="text1"/>
          <w:kern w:val="2"/>
          <w:sz w:val="32"/>
          <w:szCs w:val="32"/>
        </w:rPr>
        <w:t>（五）配合</w:t>
      </w:r>
      <w:r w:rsidRPr="00294357">
        <w:rPr>
          <w:rFonts w:ascii="仿宋_GB2312" w:eastAsia="仿宋_GB2312" w:hint="eastAsia"/>
          <w:color w:val="000000" w:themeColor="text1"/>
          <w:sz w:val="32"/>
          <w:szCs w:val="32"/>
        </w:rPr>
        <w:t>开展标准化专项调研，</w:t>
      </w:r>
      <w:r w:rsidRPr="00294357">
        <w:rPr>
          <w:rFonts w:ascii="仿宋_GB2312" w:eastAsia="仿宋_GB2312" w:hAnsi="Calibri" w:cs="Times New Roman" w:hint="eastAsia"/>
          <w:color w:val="000000" w:themeColor="text1"/>
          <w:kern w:val="2"/>
          <w:sz w:val="32"/>
          <w:szCs w:val="32"/>
        </w:rPr>
        <w:t>向市场监管部门反馈产业发展标准化工作需求。</w:t>
      </w:r>
    </w:p>
    <w:p w:rsidR="00BA0DFE" w:rsidRPr="00294357" w:rsidRDefault="00BA0DFE" w:rsidP="00BA0DFE">
      <w:pPr>
        <w:spacing w:line="560" w:lineRule="exact"/>
        <w:ind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第六条</w:t>
      </w:r>
      <w:r w:rsidRPr="00294357">
        <w:rPr>
          <w:rFonts w:ascii="仿宋_GB2312" w:eastAsia="仿宋_GB2312" w:hint="eastAsia"/>
          <w:color w:val="000000" w:themeColor="text1"/>
          <w:sz w:val="32"/>
          <w:szCs w:val="32"/>
        </w:rPr>
        <w:t xml:space="preserve"> </w:t>
      </w:r>
      <w:r w:rsidRPr="00294357">
        <w:rPr>
          <w:rFonts w:ascii="仿宋_GB2312" w:eastAsia="仿宋_GB2312" w:hAnsi="仿宋_GB2312" w:cs="仿宋_GB2312" w:hint="eastAsia"/>
          <w:color w:val="000000" w:themeColor="text1"/>
          <w:sz w:val="32"/>
          <w:szCs w:val="32"/>
        </w:rPr>
        <w:t>推广大使</w:t>
      </w:r>
      <w:r w:rsidRPr="00294357">
        <w:rPr>
          <w:rFonts w:ascii="仿宋_GB2312" w:eastAsia="仿宋_GB2312" w:hint="eastAsia"/>
          <w:color w:val="000000" w:themeColor="text1"/>
          <w:sz w:val="32"/>
          <w:szCs w:val="32"/>
        </w:rPr>
        <w:t>享有如下权利：</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（一）参加市主管部门组织的标准化相关培训的权利；</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（二）按照有关规定，获取聘请单位支付的劳务报酬的权利；</w:t>
      </w:r>
    </w:p>
    <w:p w:rsidR="00BA0DFE" w:rsidRPr="00294357" w:rsidRDefault="00BA0DFE" w:rsidP="00BA0DFE">
      <w:pPr>
        <w:spacing w:line="560" w:lineRule="exact"/>
        <w:ind w:firstLine="63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（三）向市主管部门提出产业发展标准化需求和建议的权利；</w:t>
      </w:r>
    </w:p>
    <w:p w:rsidR="00BA0DFE" w:rsidRPr="00294357" w:rsidRDefault="00BA0DFE" w:rsidP="00BA0DFE">
      <w:pPr>
        <w:spacing w:line="560" w:lineRule="exact"/>
        <w:ind w:firstLine="63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（四）对推广大使库的管理提出意见和建议的权利；</w:t>
      </w:r>
    </w:p>
    <w:p w:rsidR="00BA0DFE" w:rsidRPr="00294357" w:rsidRDefault="00BA0DFE" w:rsidP="00BA0DFE">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（五）</w:t>
      </w:r>
      <w:r w:rsidRPr="00294357">
        <w:rPr>
          <w:rFonts w:ascii="仿宋_GB2312" w:eastAsia="仿宋_GB2312" w:hAnsi="Times New Roman" w:hint="eastAsia"/>
          <w:color w:val="000000" w:themeColor="text1"/>
          <w:sz w:val="32"/>
          <w:szCs w:val="32"/>
        </w:rPr>
        <w:t>其他依法享有的权利。</w:t>
      </w:r>
    </w:p>
    <w:p w:rsidR="00BA0DFE" w:rsidRPr="00294357" w:rsidRDefault="00BA0DFE" w:rsidP="00BA0DFE">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第七条</w:t>
      </w:r>
      <w:r w:rsidRPr="00294357">
        <w:rPr>
          <w:rFonts w:ascii="仿宋_GB2312" w:eastAsia="仿宋_GB2312" w:hint="eastAsia"/>
          <w:color w:val="000000" w:themeColor="text1"/>
          <w:sz w:val="32"/>
          <w:szCs w:val="32"/>
        </w:rPr>
        <w:t xml:space="preserve"> </w:t>
      </w:r>
      <w:r w:rsidRPr="00294357">
        <w:rPr>
          <w:rFonts w:ascii="仿宋_GB2312" w:eastAsia="仿宋_GB2312" w:hAnsi="仿宋_GB2312" w:cs="仿宋_GB2312" w:hint="eastAsia"/>
          <w:color w:val="000000" w:themeColor="text1"/>
          <w:sz w:val="32"/>
          <w:szCs w:val="32"/>
        </w:rPr>
        <w:t>推广大使</w:t>
      </w:r>
      <w:r w:rsidRPr="00294357">
        <w:rPr>
          <w:rFonts w:ascii="仿宋_GB2312" w:eastAsia="仿宋_GB2312" w:hint="eastAsia"/>
          <w:color w:val="000000" w:themeColor="text1"/>
          <w:sz w:val="32"/>
          <w:szCs w:val="32"/>
        </w:rPr>
        <w:t>应履行如下义务：</w:t>
      </w:r>
    </w:p>
    <w:p w:rsidR="00BA0DFE" w:rsidRPr="00294357" w:rsidRDefault="00BA0DFE" w:rsidP="00BA0DFE">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（一）自觉遵守推广大使库管理制度，按时参加市</w:t>
      </w:r>
      <w:r>
        <w:rPr>
          <w:rFonts w:ascii="仿宋_GB2312" w:eastAsia="仿宋_GB2312" w:hint="eastAsia"/>
          <w:color w:val="000000" w:themeColor="text1"/>
          <w:sz w:val="32"/>
          <w:szCs w:val="32"/>
        </w:rPr>
        <w:t>主管部门举办的宣传、培训等活动，因故不能参加的，应及时提前告知。</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lastRenderedPageBreak/>
        <w:t xml:space="preserve">　　（二）紧贴产业实际，下沉一线，全面、真实、客观、准确地宣传各级标准化相关政策，不得对政策进行歪曲解释，不得有不当宣传及言论。</w:t>
      </w:r>
    </w:p>
    <w:p w:rsidR="00BA0DFE" w:rsidRPr="00294357" w:rsidRDefault="00BA0DFE" w:rsidP="00BA0DFE">
      <w:pPr>
        <w:numPr>
          <w:ilvl w:val="0"/>
          <w:numId w:val="1"/>
        </w:numPr>
        <w:spacing w:line="560" w:lineRule="exact"/>
        <w:ind w:firstLine="645"/>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在承担或协助开展市标准化战略培训、宣传推广等项目时，不得收取费用，不得接受有关单位、个人的馈赠、宴请。</w:t>
      </w:r>
    </w:p>
    <w:p w:rsidR="00BA0DFE" w:rsidRPr="00294357" w:rsidRDefault="00BA0DFE" w:rsidP="00BA0DFE">
      <w:pPr>
        <w:numPr>
          <w:ilvl w:val="0"/>
          <w:numId w:val="1"/>
        </w:numPr>
        <w:spacing w:line="560" w:lineRule="exact"/>
        <w:ind w:firstLine="645"/>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不得利用推广大使的特殊身份和影响力从事商业活动，为本人或所在单位谋取不正当利益或损害其他单位的利益。</w:t>
      </w:r>
    </w:p>
    <w:p w:rsidR="00BA0DFE" w:rsidRPr="00294357" w:rsidRDefault="00BA0DFE" w:rsidP="00BA0DFE">
      <w:pPr>
        <w:spacing w:line="560" w:lineRule="exact"/>
        <w:ind w:firstLine="645"/>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（五）不得泄露</w:t>
      </w:r>
      <w:r w:rsidRPr="00294357">
        <w:rPr>
          <w:rFonts w:ascii="仿宋_GB2312" w:eastAsia="仿宋_GB2312" w:hAnsi="Times New Roman" w:hint="eastAsia"/>
          <w:color w:val="000000" w:themeColor="text1"/>
          <w:sz w:val="32"/>
          <w:szCs w:val="32"/>
        </w:rPr>
        <w:t>被服务企业的商业和技术秘密</w:t>
      </w:r>
      <w:r w:rsidRPr="00294357">
        <w:rPr>
          <w:rFonts w:ascii="仿宋_GB2312" w:eastAsia="仿宋_GB2312" w:hint="eastAsia"/>
          <w:color w:val="000000" w:themeColor="text1"/>
          <w:sz w:val="32"/>
          <w:szCs w:val="32"/>
        </w:rPr>
        <w:t>。</w:t>
      </w:r>
    </w:p>
    <w:p w:rsidR="00BA0DFE" w:rsidRPr="00294357" w:rsidRDefault="00BA0DFE" w:rsidP="00BA0DFE">
      <w:pPr>
        <w:spacing w:line="560" w:lineRule="exact"/>
        <w:ind w:firstLine="645"/>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（六）其他依法应履行的义务。</w:t>
      </w:r>
    </w:p>
    <w:p w:rsidR="00BA0DFE" w:rsidRPr="00294357" w:rsidRDefault="00BA0DFE" w:rsidP="00BA0DFE">
      <w:pPr>
        <w:pStyle w:val="a5"/>
        <w:shd w:val="clear" w:color="auto" w:fill="FFFFFF"/>
        <w:spacing w:before="0" w:beforeAutospacing="0" w:after="187" w:afterAutospacing="0" w:line="560" w:lineRule="exact"/>
        <w:rPr>
          <w:rFonts w:ascii="仿宋_GB2312" w:eastAsia="仿宋_GB2312"/>
          <w:color w:val="000000" w:themeColor="text1"/>
          <w:sz w:val="32"/>
          <w:szCs w:val="32"/>
        </w:rPr>
      </w:pPr>
    </w:p>
    <w:p w:rsidR="00BA0DFE" w:rsidRPr="00294357" w:rsidRDefault="00BA0DFE" w:rsidP="00BA0DFE">
      <w:pPr>
        <w:spacing w:line="560" w:lineRule="exact"/>
        <w:jc w:val="center"/>
        <w:rPr>
          <w:rFonts w:ascii="黑体" w:eastAsia="黑体" w:hAnsi="黑体"/>
          <w:color w:val="000000" w:themeColor="text1"/>
          <w:sz w:val="32"/>
          <w:szCs w:val="32"/>
        </w:rPr>
      </w:pPr>
      <w:r w:rsidRPr="00294357">
        <w:rPr>
          <w:rFonts w:ascii="仿宋_GB2312" w:eastAsia="仿宋_GB2312" w:hint="eastAsia"/>
          <w:b/>
          <w:color w:val="000000" w:themeColor="text1"/>
          <w:sz w:val="32"/>
          <w:szCs w:val="32"/>
        </w:rPr>
        <w:t xml:space="preserve">    </w:t>
      </w:r>
      <w:r w:rsidRPr="00294357">
        <w:rPr>
          <w:rFonts w:ascii="黑体" w:eastAsia="黑体" w:hAnsi="黑体" w:hint="eastAsia"/>
          <w:color w:val="000000" w:themeColor="text1"/>
          <w:sz w:val="32"/>
          <w:szCs w:val="32"/>
        </w:rPr>
        <w:t>第三章 推广大使库管理和维护</w:t>
      </w:r>
    </w:p>
    <w:p w:rsidR="00BA0DFE" w:rsidRDefault="00BA0DFE" w:rsidP="00BA0DFE">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第八条 </w:t>
      </w:r>
      <w:r w:rsidRPr="00294357">
        <w:rPr>
          <w:rFonts w:ascii="仿宋_GB2312" w:eastAsia="仿宋_GB2312" w:hAnsi="仿宋_GB2312" w:cs="仿宋_GB2312" w:hint="eastAsia"/>
          <w:color w:val="000000" w:themeColor="text1"/>
          <w:sz w:val="32"/>
          <w:szCs w:val="32"/>
        </w:rPr>
        <w:t>推广大使采取常态化公开征集、单</w:t>
      </w:r>
      <w:r w:rsidRPr="00294357">
        <w:rPr>
          <w:rFonts w:ascii="仿宋_GB2312" w:eastAsia="仿宋_GB2312" w:hint="eastAsia"/>
          <w:color w:val="000000" w:themeColor="text1"/>
          <w:sz w:val="32"/>
          <w:szCs w:val="32"/>
        </w:rPr>
        <w:t>位推荐和自我推荐</w:t>
      </w:r>
      <w:r w:rsidRPr="00294357">
        <w:rPr>
          <w:rFonts w:ascii="仿宋_GB2312" w:eastAsia="仿宋_GB2312" w:hAnsi="仿宋_GB2312" w:cs="仿宋_GB2312" w:hint="eastAsia"/>
          <w:color w:val="000000" w:themeColor="text1"/>
          <w:sz w:val="32"/>
          <w:szCs w:val="32"/>
        </w:rPr>
        <w:t>相结合的方式选聘</w:t>
      </w:r>
      <w:r w:rsidRPr="00294357">
        <w:rPr>
          <w:rFonts w:ascii="仿宋_GB2312" w:eastAsia="仿宋_GB2312" w:hint="eastAsia"/>
          <w:color w:val="000000" w:themeColor="text1"/>
          <w:sz w:val="32"/>
          <w:szCs w:val="32"/>
        </w:rPr>
        <w:t>，符合本办法规定的基本条件的人员经单位同意可提出申请，也可由单位征得本人同意后推荐，将申请材料与相关鉴证材料一同报送佛山市市场监督管理局。</w:t>
      </w:r>
    </w:p>
    <w:p w:rsidR="00BA0DFE" w:rsidRPr="00294357" w:rsidRDefault="00BA0DFE" w:rsidP="00BA0DFE">
      <w:pPr>
        <w:spacing w:line="560" w:lineRule="exact"/>
        <w:ind w:firstLineChars="196" w:firstLine="627"/>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对于在标准化工作中特需人才、无任职单位的人员，经本人申请并经佛山市市场监督管理局批准，可直接入库。</w:t>
      </w:r>
    </w:p>
    <w:p w:rsidR="00BA0DFE" w:rsidRPr="00294357" w:rsidRDefault="00BA0DFE" w:rsidP="00BA0DFE">
      <w:pPr>
        <w:spacing w:line="560" w:lineRule="exact"/>
        <w:ind w:firstLine="645"/>
        <w:rPr>
          <w:rFonts w:ascii="仿宋_GB2312" w:eastAsia="仿宋_GB2312"/>
          <w:color w:val="000000" w:themeColor="text1"/>
          <w:sz w:val="32"/>
          <w:szCs w:val="32"/>
        </w:rPr>
      </w:pPr>
      <w:r w:rsidRPr="00294357">
        <w:rPr>
          <w:rFonts w:ascii="仿宋_GB2312" w:eastAsia="仿宋_GB2312" w:hAnsi="Times New Roman" w:hint="eastAsia"/>
          <w:b/>
          <w:color w:val="000000" w:themeColor="text1"/>
          <w:sz w:val="32"/>
          <w:szCs w:val="32"/>
        </w:rPr>
        <w:t>第</w:t>
      </w:r>
      <w:r w:rsidRPr="00294357">
        <w:rPr>
          <w:rFonts w:ascii="仿宋_GB2312" w:eastAsia="仿宋_GB2312" w:hint="eastAsia"/>
          <w:b/>
          <w:color w:val="000000" w:themeColor="text1"/>
          <w:sz w:val="32"/>
          <w:szCs w:val="32"/>
        </w:rPr>
        <w:t>九</w:t>
      </w:r>
      <w:r w:rsidRPr="00294357">
        <w:rPr>
          <w:rFonts w:ascii="仿宋_GB2312" w:eastAsia="仿宋_GB2312" w:hAnsi="Times New Roman" w:hint="eastAsia"/>
          <w:b/>
          <w:color w:val="000000" w:themeColor="text1"/>
          <w:sz w:val="32"/>
          <w:szCs w:val="32"/>
        </w:rPr>
        <w:t>条</w:t>
      </w:r>
      <w:r w:rsidRPr="00294357">
        <w:rPr>
          <w:rFonts w:ascii="仿宋_GB2312" w:eastAsia="仿宋_GB2312" w:hAnsi="仿宋_GB2312" w:cs="仿宋_GB2312" w:hint="eastAsia"/>
          <w:color w:val="000000" w:themeColor="text1"/>
          <w:sz w:val="32"/>
          <w:szCs w:val="32"/>
        </w:rPr>
        <w:t xml:space="preserve"> 推广大使库常年接受入库申请，不设申请截止时间。</w:t>
      </w:r>
    </w:p>
    <w:p w:rsidR="00BA0DFE" w:rsidRPr="00294357" w:rsidRDefault="00BA0DFE" w:rsidP="00BA0DFE">
      <w:pPr>
        <w:spacing w:line="560" w:lineRule="exact"/>
        <w:ind w:firstLine="645"/>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第十条</w:t>
      </w:r>
      <w:r w:rsidRPr="00294357">
        <w:rPr>
          <w:rFonts w:ascii="仿宋_GB2312" w:eastAsia="仿宋_GB2312" w:hint="eastAsia"/>
          <w:color w:val="000000" w:themeColor="text1"/>
          <w:sz w:val="32"/>
          <w:szCs w:val="32"/>
        </w:rPr>
        <w:t xml:space="preserve"> 佛山市市场监督管理局收到申报材料后组织资格审查，并结合佛山标准化工作需要进行遴选，经社会公示</w:t>
      </w:r>
      <w:r w:rsidRPr="00294357">
        <w:rPr>
          <w:rFonts w:ascii="仿宋_GB2312" w:eastAsia="仿宋_GB2312" w:hint="eastAsia"/>
          <w:color w:val="000000" w:themeColor="text1"/>
          <w:sz w:val="32"/>
          <w:szCs w:val="32"/>
        </w:rPr>
        <w:lastRenderedPageBreak/>
        <w:t>无异议后予以入库。</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w:t>
      </w:r>
      <w:r w:rsidRPr="00294357">
        <w:rPr>
          <w:rFonts w:ascii="仿宋_GB2312" w:eastAsia="仿宋_GB2312" w:hint="eastAsia"/>
          <w:b/>
          <w:color w:val="000000" w:themeColor="text1"/>
          <w:sz w:val="32"/>
          <w:szCs w:val="32"/>
        </w:rPr>
        <w:t>第十一条</w:t>
      </w:r>
      <w:r w:rsidRPr="00294357">
        <w:rPr>
          <w:rFonts w:ascii="仿宋_GB2312" w:eastAsia="仿宋_GB2312" w:hint="eastAsia"/>
          <w:color w:val="000000" w:themeColor="text1"/>
          <w:sz w:val="32"/>
          <w:szCs w:val="32"/>
        </w:rPr>
        <w:t xml:space="preserve"> 推广大使实行聘任制，经聘任入库的人员，聘任有效期为5年</w:t>
      </w:r>
      <w:r w:rsidRPr="00294357">
        <w:rPr>
          <w:rFonts w:ascii="仿宋_GB2312" w:eastAsia="仿宋_GB2312" w:hAnsi="仿宋_GB2312" w:cs="仿宋_GB2312" w:hint="eastAsia"/>
          <w:color w:val="000000" w:themeColor="text1"/>
          <w:sz w:val="32"/>
          <w:szCs w:val="32"/>
        </w:rPr>
        <w:t>。</w:t>
      </w:r>
    </w:p>
    <w:p w:rsidR="00BA0DFE" w:rsidRPr="00294357" w:rsidRDefault="00BA0DFE" w:rsidP="00BA0DFE">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第十二条 </w:t>
      </w:r>
      <w:r w:rsidRPr="00294357">
        <w:rPr>
          <w:rFonts w:ascii="仿宋_GB2312" w:eastAsia="仿宋_GB2312" w:hAnsi="仿宋_GB2312" w:cs="仿宋_GB2312" w:hint="eastAsia"/>
          <w:color w:val="000000" w:themeColor="text1"/>
          <w:sz w:val="32"/>
          <w:szCs w:val="32"/>
        </w:rPr>
        <w:t>所有入库推广大使建立档案，档案需记录其个人基本资料、入库申请、资格审查等相关信息，实行标准化、规范化及动态化管理。</w:t>
      </w:r>
    </w:p>
    <w:p w:rsidR="00BA0DFE" w:rsidRPr="00294357" w:rsidRDefault="00BA0DFE" w:rsidP="00BA0DFE">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在聘任期内，推广大使</w:t>
      </w:r>
      <w:r w:rsidRPr="00294357">
        <w:rPr>
          <w:rFonts w:ascii="仿宋_GB2312" w:eastAsia="仿宋_GB2312" w:hAnsi="仿宋_GB2312" w:cs="仿宋_GB2312" w:hint="eastAsia"/>
          <w:color w:val="000000" w:themeColor="text1"/>
          <w:sz w:val="32"/>
          <w:szCs w:val="32"/>
        </w:rPr>
        <w:t>联系方式、工作单位等</w:t>
      </w:r>
      <w:r w:rsidRPr="00294357">
        <w:rPr>
          <w:rFonts w:ascii="仿宋_GB2312" w:eastAsia="仿宋_GB2312" w:hint="eastAsia"/>
          <w:color w:val="000000" w:themeColor="text1"/>
          <w:sz w:val="32"/>
          <w:szCs w:val="32"/>
        </w:rPr>
        <w:t>个人基本信息发生变化的，应及时申请变更。</w:t>
      </w:r>
    </w:p>
    <w:p w:rsidR="00BA0DFE" w:rsidRPr="00294357" w:rsidRDefault="00BA0DFE" w:rsidP="00BA0DFE">
      <w:pPr>
        <w:spacing w:line="560" w:lineRule="exact"/>
        <w:ind w:firstLine="645"/>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第十三条</w:t>
      </w:r>
      <w:r w:rsidRPr="00294357">
        <w:rPr>
          <w:rFonts w:ascii="仿宋_GB2312" w:eastAsia="仿宋_GB2312" w:hint="eastAsia"/>
          <w:color w:val="000000" w:themeColor="text1"/>
          <w:sz w:val="32"/>
          <w:szCs w:val="32"/>
        </w:rPr>
        <w:t xml:space="preserve"> 推广大使聘任期届满的，由佛山市市场监督管理局组织进行资格复审。复审通过且自身愿意续聘的，向社会公示重新聘任；复审未获通过或不愿续聘的，向社会公示予以解聘。</w:t>
      </w:r>
    </w:p>
    <w:p w:rsidR="00BA0DFE" w:rsidRPr="00294357" w:rsidRDefault="00BA0DFE" w:rsidP="00BA0DFE">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第十四条</w:t>
      </w:r>
      <w:r w:rsidRPr="00294357">
        <w:rPr>
          <w:rFonts w:ascii="仿宋_GB2312" w:eastAsia="仿宋_GB2312" w:hint="eastAsia"/>
          <w:color w:val="000000" w:themeColor="text1"/>
          <w:sz w:val="32"/>
          <w:szCs w:val="32"/>
        </w:rPr>
        <w:t xml:space="preserve"> 有下列情况之一的，由佛山市市场监督管理局将予以解聘出库：</w:t>
      </w:r>
    </w:p>
    <w:p w:rsidR="00BA0DFE" w:rsidRPr="00294357" w:rsidRDefault="00BA0DFE" w:rsidP="00BA0DFE">
      <w:pPr>
        <w:spacing w:line="56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（一）因健康等个人情况变化不再符合条件的。</w:t>
      </w:r>
    </w:p>
    <w:p w:rsidR="00BA0DFE" w:rsidRPr="00294357" w:rsidRDefault="00BA0DFE" w:rsidP="00BA0DFE">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（二）受刑事处罚的。</w:t>
      </w:r>
    </w:p>
    <w:p w:rsidR="00BA0DFE" w:rsidRPr="00294357" w:rsidRDefault="00BA0DFE" w:rsidP="00BA0DFE">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（三）严重违反职业操守，徇私舞弊、弄虚作假、谋取私利的。</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（四）不积极履行工作职责或不胜任工作等行为次数达3</w:t>
      </w:r>
      <w:r>
        <w:rPr>
          <w:rFonts w:ascii="仿宋_GB2312" w:eastAsia="仿宋_GB2312" w:hint="eastAsia"/>
          <w:color w:val="000000" w:themeColor="text1"/>
          <w:sz w:val="32"/>
          <w:szCs w:val="32"/>
        </w:rPr>
        <w:t>次以上的。</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（五）</w:t>
      </w:r>
      <w:r w:rsidRPr="00294357">
        <w:rPr>
          <w:rFonts w:ascii="仿宋_GB2312" w:eastAsia="仿宋_GB2312" w:hAnsi="仿宋_GB2312" w:cs="仿宋_GB2312" w:hint="eastAsia"/>
          <w:bCs/>
          <w:color w:val="000000" w:themeColor="text1"/>
          <w:kern w:val="0"/>
          <w:sz w:val="32"/>
          <w:szCs w:val="32"/>
        </w:rPr>
        <w:t>一年内累计3次被选取但均不接受委托的</w:t>
      </w:r>
      <w:r>
        <w:rPr>
          <w:rFonts w:ascii="仿宋_GB2312" w:eastAsia="仿宋_GB2312" w:hint="eastAsia"/>
          <w:color w:val="000000" w:themeColor="text1"/>
          <w:sz w:val="32"/>
          <w:szCs w:val="32"/>
        </w:rPr>
        <w:t>。</w:t>
      </w:r>
    </w:p>
    <w:p w:rsidR="00BA0DFE" w:rsidRPr="00294357" w:rsidRDefault="00BA0DFE" w:rsidP="00BA0DFE">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（七）公众举报不符合条件，经核查属实的。</w:t>
      </w:r>
    </w:p>
    <w:p w:rsidR="00BA0DFE" w:rsidRPr="00294357" w:rsidRDefault="00BA0DFE" w:rsidP="00BA0DFE">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（八）其他依法不再适合担任推广大使的原因。</w:t>
      </w:r>
    </w:p>
    <w:p w:rsidR="00BA0DFE" w:rsidRPr="00294357" w:rsidRDefault="00BA0DFE" w:rsidP="00BA0DFE">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第十五条</w:t>
      </w:r>
      <w:r w:rsidRPr="00294357">
        <w:rPr>
          <w:rFonts w:ascii="仿宋_GB2312" w:eastAsia="仿宋_GB2312" w:hint="eastAsia"/>
          <w:color w:val="000000" w:themeColor="text1"/>
          <w:sz w:val="32"/>
          <w:szCs w:val="32"/>
        </w:rPr>
        <w:t xml:space="preserve"> 解聘出库的有关人员不得再以推广大使身份</w:t>
      </w:r>
      <w:r w:rsidRPr="00294357">
        <w:rPr>
          <w:rFonts w:ascii="仿宋_GB2312" w:eastAsia="仿宋_GB2312" w:hint="eastAsia"/>
          <w:color w:val="000000" w:themeColor="text1"/>
          <w:sz w:val="32"/>
          <w:szCs w:val="32"/>
        </w:rPr>
        <w:lastRenderedPageBreak/>
        <w:t>从事相关活动。</w:t>
      </w:r>
    </w:p>
    <w:p w:rsidR="00BA0DFE" w:rsidRPr="00294357" w:rsidRDefault="00BA0DFE" w:rsidP="00BA0DFE">
      <w:pPr>
        <w:spacing w:line="560" w:lineRule="exact"/>
        <w:rPr>
          <w:rFonts w:ascii="仿宋_GB2312" w:eastAsia="仿宋_GB2312" w:hAnsi="仿宋_GB2312" w:cs="仿宋_GB2312"/>
          <w:bCs/>
          <w:color w:val="000000" w:themeColor="text1"/>
          <w:sz w:val="32"/>
          <w:szCs w:val="32"/>
        </w:rPr>
      </w:pPr>
    </w:p>
    <w:p w:rsidR="00BA0DFE" w:rsidRPr="00294357" w:rsidRDefault="00BA0DFE" w:rsidP="00BA0DFE">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第四章 推广大使选取和使用</w:t>
      </w:r>
    </w:p>
    <w:p w:rsidR="00BA0DFE" w:rsidRPr="00294357" w:rsidRDefault="00BA0DFE" w:rsidP="00BA0DFE">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第十六条 </w:t>
      </w:r>
      <w:r w:rsidRPr="00294357">
        <w:rPr>
          <w:rFonts w:ascii="仿宋_GB2312" w:eastAsia="仿宋_GB2312" w:hint="eastAsia"/>
          <w:color w:val="000000" w:themeColor="text1"/>
          <w:sz w:val="32"/>
          <w:szCs w:val="32"/>
        </w:rPr>
        <w:t xml:space="preserve"> 推广大使库按行业领域分类管理。选取专家、标准化推广大使可采用随机抽取的方式进行抽取，也可结合其专业和行业领域遴选使用。</w:t>
      </w:r>
    </w:p>
    <w:p w:rsidR="00BA0DFE" w:rsidRPr="00294357" w:rsidRDefault="00BA0DFE" w:rsidP="00BA0DFE">
      <w:pPr>
        <w:spacing w:line="560" w:lineRule="exact"/>
        <w:rPr>
          <w:rFonts w:ascii="仿宋_GB2312" w:eastAsia="仿宋_GB2312"/>
          <w:color w:val="000000" w:themeColor="text1"/>
          <w:sz w:val="32"/>
          <w:szCs w:val="32"/>
        </w:rPr>
      </w:pPr>
    </w:p>
    <w:p w:rsidR="00BA0DFE" w:rsidRPr="00294357" w:rsidRDefault="00BA0DFE" w:rsidP="00BA0DFE">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第五章 监督与法律责任</w:t>
      </w:r>
    </w:p>
    <w:p w:rsidR="00BA0DFE" w:rsidRPr="00294357" w:rsidRDefault="00BA0DFE" w:rsidP="00BA0DFE">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第十七条</w:t>
      </w:r>
      <w:r w:rsidRPr="00294357">
        <w:rPr>
          <w:rFonts w:ascii="仿宋_GB2312" w:eastAsia="仿宋_GB2312" w:hint="eastAsia"/>
          <w:b/>
          <w:color w:val="000000" w:themeColor="text1"/>
          <w:sz w:val="32"/>
          <w:szCs w:val="32"/>
        </w:rPr>
        <w:t> </w:t>
      </w:r>
      <w:r w:rsidRPr="00294357">
        <w:rPr>
          <w:rFonts w:ascii="仿宋_GB2312" w:eastAsia="仿宋_GB2312" w:hint="eastAsia"/>
          <w:b/>
          <w:color w:val="000000" w:themeColor="text1"/>
          <w:sz w:val="32"/>
          <w:szCs w:val="32"/>
        </w:rPr>
        <w:t xml:space="preserve"> </w:t>
      </w:r>
      <w:r>
        <w:rPr>
          <w:rFonts w:ascii="仿宋_GB2312" w:eastAsia="仿宋_GB2312" w:hint="eastAsia"/>
          <w:color w:val="000000" w:themeColor="text1"/>
          <w:sz w:val="32"/>
          <w:szCs w:val="32"/>
        </w:rPr>
        <w:t>推广大使接受邀请</w:t>
      </w:r>
      <w:r w:rsidRPr="00294357">
        <w:rPr>
          <w:rFonts w:ascii="仿宋_GB2312" w:eastAsia="仿宋_GB2312" w:hint="eastAsia"/>
          <w:color w:val="000000" w:themeColor="text1"/>
          <w:sz w:val="32"/>
          <w:szCs w:val="32"/>
        </w:rPr>
        <w:t>参加市标准化调研、宣传、培训等相关活动时，不得接受其他有关单位、个人的馈赠，不得收取费用，不得利用推广大使的特殊身份和影响力从事商业活动，为本人或所在单位谋取不正当利益或损害其他单位的利益。</w:t>
      </w:r>
    </w:p>
    <w:p w:rsidR="00BA0DFE" w:rsidRPr="00294357" w:rsidRDefault="00BA0DFE" w:rsidP="00BA0DFE">
      <w:pPr>
        <w:shd w:val="clear" w:color="auto" w:fill="FFFFFF"/>
        <w:adjustRightInd w:val="0"/>
        <w:snapToGrid w:val="0"/>
        <w:spacing w:line="560" w:lineRule="exact"/>
        <w:ind w:firstLineChars="200" w:firstLine="643"/>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b/>
          <w:color w:val="000000" w:themeColor="text1"/>
          <w:sz w:val="32"/>
          <w:szCs w:val="32"/>
        </w:rPr>
        <w:t>第十八条</w:t>
      </w:r>
      <w:r w:rsidRPr="00294357">
        <w:rPr>
          <w:rFonts w:ascii="仿宋_GB2312" w:eastAsia="仿宋_GB2312" w:hAnsi="仿宋_GB2312" w:cs="仿宋_GB2312" w:hint="eastAsia"/>
          <w:color w:val="000000" w:themeColor="text1"/>
          <w:sz w:val="32"/>
          <w:szCs w:val="32"/>
        </w:rPr>
        <w:t xml:space="preserve"> 建立</w:t>
      </w:r>
      <w:r w:rsidRPr="00294357">
        <w:rPr>
          <w:rFonts w:ascii="仿宋_GB2312" w:eastAsia="仿宋_GB2312" w:hint="eastAsia"/>
          <w:color w:val="000000" w:themeColor="text1"/>
          <w:sz w:val="32"/>
          <w:szCs w:val="32"/>
        </w:rPr>
        <w:t>标准化推广大使</w:t>
      </w:r>
      <w:r w:rsidRPr="00294357">
        <w:rPr>
          <w:rFonts w:ascii="仿宋_GB2312" w:eastAsia="仿宋_GB2312" w:hAnsi="仿宋_GB2312" w:cs="仿宋_GB2312" w:hint="eastAsia"/>
          <w:color w:val="000000" w:themeColor="text1"/>
          <w:sz w:val="32"/>
          <w:szCs w:val="32"/>
        </w:rPr>
        <w:t>评价制度，作为后续专家选取和使用的重要参考。评价的主要内容包括：</w:t>
      </w:r>
    </w:p>
    <w:p w:rsidR="00BA0DFE" w:rsidRPr="00294357" w:rsidRDefault="00BA0DFE" w:rsidP="00BA0DFE">
      <w:pPr>
        <w:shd w:val="clear" w:color="auto" w:fill="FFFFFF"/>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（一）遵守</w:t>
      </w:r>
      <w:r>
        <w:rPr>
          <w:rFonts w:ascii="仿宋_GB2312" w:eastAsia="仿宋_GB2312" w:hAnsi="仿宋_GB2312" w:cs="仿宋_GB2312" w:hint="eastAsia"/>
          <w:color w:val="000000" w:themeColor="text1"/>
          <w:sz w:val="32"/>
          <w:szCs w:val="32"/>
        </w:rPr>
        <w:t>标准化工作相关法律、法规和规范性文件的情况。</w:t>
      </w:r>
    </w:p>
    <w:p w:rsidR="00BA0DFE" w:rsidRPr="00294357" w:rsidRDefault="00BA0DFE" w:rsidP="00BA0DFE">
      <w:pPr>
        <w:shd w:val="clear" w:color="auto" w:fill="FFFFFF"/>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（二）工作态度和勤勉状况。</w:t>
      </w:r>
    </w:p>
    <w:p w:rsidR="00BA0DFE" w:rsidRPr="00294357" w:rsidRDefault="00BA0DFE" w:rsidP="00BA0DFE">
      <w:pPr>
        <w:shd w:val="clear" w:color="auto" w:fill="FFFFFF"/>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（三）履行宣传推广</w:t>
      </w:r>
      <w:r w:rsidRPr="00294357">
        <w:rPr>
          <w:rFonts w:ascii="仿宋_GB2312" w:eastAsia="仿宋_GB2312" w:hAnsi="仿宋_GB2312" w:cs="仿宋_GB2312" w:hint="eastAsia"/>
          <w:color w:val="000000" w:themeColor="text1"/>
          <w:sz w:val="32"/>
          <w:szCs w:val="32"/>
        </w:rPr>
        <w:t>职责的能力。</w:t>
      </w:r>
    </w:p>
    <w:p w:rsidR="00BA0DFE" w:rsidRPr="00294357" w:rsidRDefault="00BA0DFE" w:rsidP="00BA0DFE">
      <w:pPr>
        <w:adjustRightInd w:val="0"/>
        <w:snapToGrid w:val="0"/>
        <w:spacing w:line="560" w:lineRule="exact"/>
        <w:ind w:firstLineChars="200" w:firstLine="643"/>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b/>
          <w:color w:val="000000" w:themeColor="text1"/>
          <w:sz w:val="32"/>
          <w:szCs w:val="32"/>
        </w:rPr>
        <w:t>第十九条</w:t>
      </w:r>
      <w:r w:rsidRPr="00294357">
        <w:rPr>
          <w:rFonts w:ascii="宋体" w:hAnsi="宋体" w:cs="宋体" w:hint="eastAsia"/>
          <w:color w:val="000000" w:themeColor="text1"/>
          <w:sz w:val="32"/>
          <w:szCs w:val="32"/>
        </w:rPr>
        <w:t> </w:t>
      </w:r>
      <w:r w:rsidRPr="00294357">
        <w:rPr>
          <w:rFonts w:ascii="仿宋_GB2312" w:eastAsia="仿宋_GB2312" w:hAnsi="仿宋_GB2312" w:cs="仿宋_GB2312" w:hint="eastAsia"/>
          <w:color w:val="000000" w:themeColor="text1"/>
          <w:sz w:val="32"/>
          <w:szCs w:val="32"/>
        </w:rPr>
        <w:t>佛山市市场监督管理局在本办法规定的权限范围内对推广大使实施监督管理，推广大使如存在填写虚假信息以及</w:t>
      </w:r>
      <w:r w:rsidRPr="00294357">
        <w:rPr>
          <w:rFonts w:ascii="仿宋_GB2312" w:eastAsia="仿宋_GB2312" w:hint="eastAsia"/>
          <w:color w:val="000000" w:themeColor="text1"/>
          <w:sz w:val="32"/>
          <w:szCs w:val="32"/>
        </w:rPr>
        <w:t>调研、宣传、培训</w:t>
      </w:r>
      <w:r w:rsidRPr="00294357">
        <w:rPr>
          <w:rFonts w:ascii="仿宋_GB2312" w:eastAsia="仿宋_GB2312" w:hAnsi="仿宋_GB2312" w:cs="仿宋_GB2312" w:hint="eastAsia"/>
          <w:color w:val="000000" w:themeColor="text1"/>
          <w:sz w:val="32"/>
          <w:szCs w:val="32"/>
        </w:rPr>
        <w:t>等相关工作中存在不当行为情况，取消推广大使资格。有违法违纪行为的，由有关部门依法依纪处理。</w:t>
      </w:r>
    </w:p>
    <w:p w:rsidR="00BA0DFE" w:rsidRPr="00294357" w:rsidRDefault="00BA0DFE" w:rsidP="00BA0DFE">
      <w:pPr>
        <w:spacing w:line="560" w:lineRule="exact"/>
        <w:jc w:val="center"/>
        <w:rPr>
          <w:rFonts w:ascii="黑体" w:eastAsia="黑体" w:hAnsi="黑体"/>
          <w:color w:val="000000" w:themeColor="text1"/>
          <w:sz w:val="32"/>
          <w:szCs w:val="32"/>
        </w:rPr>
      </w:pPr>
    </w:p>
    <w:p w:rsidR="00BA0DFE" w:rsidRPr="00294357" w:rsidRDefault="00BA0DFE" w:rsidP="00BA0DFE">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第六章 附则</w:t>
      </w:r>
    </w:p>
    <w:p w:rsidR="00BA0DFE" w:rsidRPr="00294357" w:rsidRDefault="00BA0DFE" w:rsidP="00BA0DFE">
      <w:pPr>
        <w:spacing w:line="560" w:lineRule="exact"/>
        <w:ind w:firstLineChars="196" w:firstLine="630"/>
        <w:rPr>
          <w:rFonts w:ascii="黑体" w:eastAsia="黑体" w:hAnsi="黑体"/>
          <w:color w:val="000000" w:themeColor="text1"/>
          <w:sz w:val="32"/>
          <w:szCs w:val="32"/>
        </w:rPr>
      </w:pPr>
      <w:r w:rsidRPr="00294357">
        <w:rPr>
          <w:rFonts w:ascii="仿宋_GB2312" w:eastAsia="仿宋_GB2312" w:hAnsi="仿宋_GB2312" w:cs="仿宋_GB2312" w:hint="eastAsia"/>
          <w:b/>
          <w:color w:val="000000" w:themeColor="text1"/>
          <w:sz w:val="32"/>
          <w:szCs w:val="32"/>
        </w:rPr>
        <w:t>第二十条</w:t>
      </w:r>
      <w:r w:rsidRPr="00294357">
        <w:rPr>
          <w:rFonts w:ascii="宋体" w:hAnsi="宋体" w:cs="宋体" w:hint="eastAsia"/>
          <w:color w:val="000000" w:themeColor="text1"/>
          <w:sz w:val="32"/>
          <w:szCs w:val="32"/>
        </w:rPr>
        <w:t> </w:t>
      </w:r>
      <w:r w:rsidRPr="00294357">
        <w:rPr>
          <w:rFonts w:ascii="仿宋_GB2312" w:eastAsia="仿宋_GB2312" w:hint="eastAsia"/>
          <w:color w:val="000000" w:themeColor="text1"/>
          <w:sz w:val="32"/>
          <w:szCs w:val="32"/>
        </w:rPr>
        <w:t>本办法由佛山市市场监督管理局负责解释。</w:t>
      </w:r>
    </w:p>
    <w:p w:rsidR="00BA0DFE" w:rsidRPr="00294357" w:rsidRDefault="00BA0DFE" w:rsidP="00BA0DFE">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第二十一条</w:t>
      </w:r>
      <w:r w:rsidRPr="00294357">
        <w:rPr>
          <w:rFonts w:ascii="仿宋_GB2312" w:eastAsia="仿宋_GB2312" w:hint="eastAsia"/>
          <w:color w:val="000000" w:themeColor="text1"/>
          <w:sz w:val="32"/>
          <w:szCs w:val="32"/>
        </w:rPr>
        <w:t xml:space="preserve"> 本办法自2020年x月x日起实施，有效期5年。</w:t>
      </w:r>
    </w:p>
    <w:p w:rsidR="00BA0DFE" w:rsidRPr="00294357" w:rsidRDefault="00BA0DFE" w:rsidP="00BA0DFE">
      <w:pPr>
        <w:spacing w:line="560" w:lineRule="exact"/>
        <w:rPr>
          <w:color w:val="000000" w:themeColor="text1"/>
        </w:rPr>
      </w:pPr>
    </w:p>
    <w:p w:rsidR="00BA0DFE" w:rsidRPr="00294357" w:rsidRDefault="00BA0DFE" w:rsidP="00BA0DFE">
      <w:pPr>
        <w:spacing w:line="560" w:lineRule="exact"/>
        <w:ind w:firstLine="645"/>
        <w:rPr>
          <w:rFonts w:ascii="仿宋_GB2312" w:eastAsia="仿宋_GB2312"/>
          <w:color w:val="000000" w:themeColor="text1"/>
          <w:sz w:val="32"/>
          <w:szCs w:val="32"/>
        </w:rPr>
      </w:pPr>
    </w:p>
    <w:p w:rsidR="00BA0DFE" w:rsidRPr="00294357" w:rsidRDefault="00BA0DFE" w:rsidP="00BA0DFE">
      <w:pPr>
        <w:spacing w:line="560" w:lineRule="exact"/>
        <w:rPr>
          <w:color w:val="000000" w:themeColor="text1"/>
        </w:rPr>
      </w:pPr>
    </w:p>
    <w:p w:rsidR="00AD6D6E" w:rsidRPr="00BA0DFE" w:rsidRDefault="00AD6D6E"/>
    <w:sectPr w:rsidR="00AD6D6E" w:rsidRPr="00BA0DFE" w:rsidSect="004A2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6E" w:rsidRDefault="00AD6D6E" w:rsidP="00BA0DFE">
      <w:r>
        <w:separator/>
      </w:r>
    </w:p>
  </w:endnote>
  <w:endnote w:type="continuationSeparator" w:id="1">
    <w:p w:rsidR="00AD6D6E" w:rsidRDefault="00AD6D6E" w:rsidP="00BA0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6E" w:rsidRDefault="00AD6D6E" w:rsidP="00BA0DFE">
      <w:r>
        <w:separator/>
      </w:r>
    </w:p>
  </w:footnote>
  <w:footnote w:type="continuationSeparator" w:id="1">
    <w:p w:rsidR="00AD6D6E" w:rsidRDefault="00AD6D6E" w:rsidP="00BA0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77507"/>
    <w:multiLevelType w:val="singleLevel"/>
    <w:tmpl w:val="5E577507"/>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DFE"/>
    <w:rsid w:val="00AD6D6E"/>
    <w:rsid w:val="00BA0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0DFE"/>
    <w:rPr>
      <w:sz w:val="18"/>
      <w:szCs w:val="18"/>
    </w:rPr>
  </w:style>
  <w:style w:type="paragraph" w:styleId="a4">
    <w:name w:val="footer"/>
    <w:basedOn w:val="a"/>
    <w:link w:val="Char0"/>
    <w:uiPriority w:val="99"/>
    <w:semiHidden/>
    <w:unhideWhenUsed/>
    <w:rsid w:val="00BA0D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0DFE"/>
    <w:rPr>
      <w:sz w:val="18"/>
      <w:szCs w:val="18"/>
    </w:rPr>
  </w:style>
  <w:style w:type="paragraph" w:styleId="a5">
    <w:name w:val="Normal (Web)"/>
    <w:basedOn w:val="a"/>
    <w:qFormat/>
    <w:rsid w:val="00BA0DF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Words>
  <Characters>1881</Characters>
  <Application>Microsoft Office Word</Application>
  <DocSecurity>0</DocSecurity>
  <Lines>15</Lines>
  <Paragraphs>4</Paragraphs>
  <ScaleCrop>false</ScaleCrop>
  <Company>Microsoft</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黄曦</dc:creator>
  <cp:keywords/>
  <dc:description/>
  <cp:lastModifiedBy>黄曦</cp:lastModifiedBy>
  <cp:revision>2</cp:revision>
  <dcterms:created xsi:type="dcterms:W3CDTF">2020-04-09T03:19:00Z</dcterms:created>
  <dcterms:modified xsi:type="dcterms:W3CDTF">2020-04-09T03:19:00Z</dcterms:modified>
</cp:coreProperties>
</file>